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5C4B04" w14:textId="30F4EF90" w:rsidR="004D6439" w:rsidRPr="00536730" w:rsidRDefault="004D6439" w:rsidP="004D6439">
      <w:pPr>
        <w:pStyle w:val="Nadpis1"/>
        <w:jc w:val="center"/>
        <w:rPr>
          <w:rFonts w:cs="Arial"/>
          <w:sz w:val="20"/>
          <w:u w:val="single"/>
        </w:rPr>
      </w:pPr>
      <w:r w:rsidRPr="00536730">
        <w:rPr>
          <w:rFonts w:cs="Arial"/>
          <w:sz w:val="20"/>
          <w:u w:val="single"/>
        </w:rPr>
        <w:t xml:space="preserve">N Á V R H   D O   </w:t>
      </w:r>
      <w:r w:rsidR="00BB5994">
        <w:rPr>
          <w:rFonts w:cs="Arial"/>
          <w:sz w:val="20"/>
          <w:u w:val="single"/>
        </w:rPr>
        <w:t>Z</w:t>
      </w:r>
      <w:r w:rsidRPr="00536730">
        <w:rPr>
          <w:rFonts w:cs="Arial"/>
          <w:sz w:val="20"/>
          <w:u w:val="single"/>
        </w:rPr>
        <w:t>M</w:t>
      </w:r>
    </w:p>
    <w:p w14:paraId="04B693BA" w14:textId="77777777" w:rsidR="004D6439" w:rsidRPr="006527DB" w:rsidRDefault="004D6439" w:rsidP="004D6439">
      <w:pPr>
        <w:rPr>
          <w:rFonts w:ascii="Arial" w:hAnsi="Arial" w:cs="Arial"/>
          <w:sz w:val="20"/>
        </w:rPr>
      </w:pPr>
    </w:p>
    <w:p w14:paraId="45D77C57" w14:textId="77777777" w:rsidR="009170C9" w:rsidRDefault="009170C9" w:rsidP="004D6439">
      <w:pPr>
        <w:rPr>
          <w:rFonts w:ascii="Arial" w:hAnsi="Arial" w:cs="Arial"/>
          <w:sz w:val="20"/>
        </w:rPr>
      </w:pPr>
    </w:p>
    <w:p w14:paraId="27A4255F" w14:textId="3312D6F3" w:rsidR="004D6439" w:rsidRPr="000C0229" w:rsidRDefault="004E6AC1" w:rsidP="004D6439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ZM d</w:t>
      </w:r>
      <w:r w:rsidR="004D6439" w:rsidRPr="000C0229">
        <w:rPr>
          <w:rFonts w:ascii="Arial" w:hAnsi="Arial" w:cs="Arial"/>
          <w:sz w:val="20"/>
        </w:rPr>
        <w:t>ne:</w:t>
      </w:r>
      <w:r w:rsidR="00A3293D" w:rsidRPr="000C0229">
        <w:rPr>
          <w:rFonts w:ascii="Arial" w:hAnsi="Arial" w:cs="Arial"/>
          <w:sz w:val="20"/>
        </w:rPr>
        <w:t xml:space="preserve"> </w:t>
      </w:r>
      <w:r w:rsidRPr="004E6AC1">
        <w:rPr>
          <w:rFonts w:ascii="Arial" w:hAnsi="Arial" w:cs="Arial"/>
          <w:b/>
          <w:sz w:val="20"/>
        </w:rPr>
        <w:t>26</w:t>
      </w:r>
      <w:r w:rsidR="004D6439" w:rsidRPr="004E6AC1">
        <w:rPr>
          <w:rFonts w:ascii="Arial" w:hAnsi="Arial" w:cs="Arial"/>
          <w:b/>
          <w:sz w:val="20"/>
        </w:rPr>
        <w:t>.</w:t>
      </w:r>
      <w:r w:rsidR="004D6439" w:rsidRPr="000C0229">
        <w:rPr>
          <w:rFonts w:ascii="Arial" w:hAnsi="Arial" w:cs="Arial"/>
          <w:b/>
          <w:sz w:val="20"/>
        </w:rPr>
        <w:t xml:space="preserve"> 0</w:t>
      </w:r>
      <w:r w:rsidR="00E65F0E" w:rsidRPr="000C0229">
        <w:rPr>
          <w:rFonts w:ascii="Arial" w:hAnsi="Arial" w:cs="Arial"/>
          <w:b/>
          <w:sz w:val="20"/>
        </w:rPr>
        <w:t>4</w:t>
      </w:r>
      <w:r w:rsidR="004D6439" w:rsidRPr="000C0229">
        <w:rPr>
          <w:rFonts w:ascii="Arial" w:hAnsi="Arial" w:cs="Arial"/>
          <w:b/>
          <w:sz w:val="20"/>
        </w:rPr>
        <w:t>. 201</w:t>
      </w:r>
      <w:r w:rsidR="00E65F0E" w:rsidRPr="000C0229">
        <w:rPr>
          <w:rFonts w:ascii="Arial" w:hAnsi="Arial" w:cs="Arial"/>
          <w:b/>
          <w:sz w:val="20"/>
        </w:rPr>
        <w:t>8</w:t>
      </w:r>
    </w:p>
    <w:p w14:paraId="5F3A7C69" w14:textId="474DB032" w:rsidR="00A3293D" w:rsidRPr="006527DB" w:rsidRDefault="004D6439" w:rsidP="004D6439">
      <w:pPr>
        <w:rPr>
          <w:rFonts w:ascii="Arial" w:hAnsi="Arial" w:cs="Arial"/>
          <w:b/>
          <w:bCs/>
          <w:sz w:val="20"/>
        </w:rPr>
      </w:pPr>
      <w:r w:rsidRPr="000C0229">
        <w:rPr>
          <w:rFonts w:ascii="Arial" w:hAnsi="Arial" w:cs="Arial"/>
          <w:sz w:val="20"/>
        </w:rPr>
        <w:t xml:space="preserve">předkládá: </w:t>
      </w:r>
      <w:r w:rsidRPr="00734825">
        <w:rPr>
          <w:rFonts w:ascii="Arial" w:hAnsi="Arial" w:cs="Arial"/>
          <w:b/>
          <w:sz w:val="20"/>
        </w:rPr>
        <w:t>I</w:t>
      </w:r>
      <w:r w:rsidRPr="000C0229">
        <w:rPr>
          <w:rFonts w:ascii="Arial" w:hAnsi="Arial" w:cs="Arial"/>
          <w:b/>
          <w:sz w:val="20"/>
        </w:rPr>
        <w:t xml:space="preserve">ng. </w:t>
      </w:r>
      <w:r w:rsidR="00B16739">
        <w:rPr>
          <w:rFonts w:ascii="Arial" w:hAnsi="Arial" w:cs="Arial"/>
          <w:b/>
          <w:sz w:val="20"/>
        </w:rPr>
        <w:t>Pavel Grund</w:t>
      </w:r>
      <w:r w:rsidR="00734825">
        <w:rPr>
          <w:rFonts w:ascii="Arial" w:hAnsi="Arial" w:cs="Arial"/>
          <w:b/>
          <w:sz w:val="20"/>
        </w:rPr>
        <w:t>,</w:t>
      </w:r>
      <w:r w:rsidR="004E6AC1">
        <w:rPr>
          <w:rFonts w:ascii="Arial" w:hAnsi="Arial" w:cs="Arial"/>
          <w:b/>
          <w:sz w:val="20"/>
        </w:rPr>
        <w:t xml:space="preserve"> 2</w:t>
      </w:r>
      <w:r w:rsidR="00432174">
        <w:rPr>
          <w:rFonts w:ascii="Arial" w:hAnsi="Arial" w:cs="Arial"/>
          <w:b/>
          <w:sz w:val="20"/>
        </w:rPr>
        <w:t>. místostarosta</w:t>
      </w:r>
    </w:p>
    <w:p w14:paraId="61C3AC3F" w14:textId="77777777" w:rsidR="009078A1" w:rsidRPr="000C0229" w:rsidRDefault="009078A1" w:rsidP="004D6439">
      <w:pPr>
        <w:rPr>
          <w:rFonts w:ascii="Arial" w:hAnsi="Arial" w:cs="Arial"/>
          <w:bCs/>
          <w:sz w:val="20"/>
        </w:rPr>
      </w:pPr>
    </w:p>
    <w:p w14:paraId="2AB3E081" w14:textId="77777777" w:rsidR="004D6439" w:rsidRDefault="004D6439" w:rsidP="004D6439">
      <w:pPr>
        <w:tabs>
          <w:tab w:val="left" w:pos="0"/>
        </w:tabs>
        <w:rPr>
          <w:rFonts w:ascii="Arial" w:hAnsi="Arial" w:cs="Arial"/>
          <w:b/>
          <w:bCs/>
          <w:sz w:val="20"/>
          <w:u w:val="single"/>
        </w:rPr>
      </w:pPr>
      <w:r w:rsidRPr="006527DB">
        <w:rPr>
          <w:rFonts w:ascii="Arial" w:hAnsi="Arial" w:cs="Arial"/>
          <w:b/>
          <w:bCs/>
          <w:sz w:val="20"/>
          <w:u w:val="single"/>
        </w:rPr>
        <w:t xml:space="preserve">Návrh: </w:t>
      </w:r>
    </w:p>
    <w:p w14:paraId="51B872C1" w14:textId="5DC3D062" w:rsidR="00C56401" w:rsidRPr="004E6AC1" w:rsidRDefault="007A5922" w:rsidP="007A5922">
      <w:pPr>
        <w:jc w:val="both"/>
        <w:rPr>
          <w:rFonts w:ascii="Arial" w:hAnsi="Arial" w:cs="Arial"/>
          <w:b/>
          <w:bCs/>
          <w:sz w:val="20"/>
        </w:rPr>
      </w:pPr>
      <w:r w:rsidRPr="004E6AC1">
        <w:rPr>
          <w:rFonts w:ascii="Arial" w:hAnsi="Arial" w:cs="Arial"/>
          <w:b/>
          <w:bCs/>
          <w:sz w:val="20"/>
        </w:rPr>
        <w:t xml:space="preserve">Informace o aktuálním průběhu koncesního řízení „Poskytování zdravotních služeb ve zdravotnickém zařízení Nemocnice Litoměřice a zajištění s tím spojených </w:t>
      </w:r>
      <w:r w:rsidR="00E44EC3" w:rsidRPr="004E6AC1">
        <w:rPr>
          <w:rFonts w:ascii="Arial" w:hAnsi="Arial" w:cs="Arial"/>
          <w:b/>
          <w:bCs/>
          <w:sz w:val="20"/>
        </w:rPr>
        <w:t>činností“</w:t>
      </w:r>
    </w:p>
    <w:p w14:paraId="5E6FC97B" w14:textId="32DC40A2" w:rsidR="007A5922" w:rsidRDefault="007A5922" w:rsidP="007A5922">
      <w:pPr>
        <w:rPr>
          <w:rFonts w:ascii="Arial" w:hAnsi="Arial" w:cs="Arial"/>
          <w:bCs/>
          <w:sz w:val="20"/>
        </w:rPr>
      </w:pPr>
    </w:p>
    <w:p w14:paraId="46A84F89" w14:textId="77777777" w:rsidR="004E6AC1" w:rsidRDefault="004E6AC1" w:rsidP="007A5922">
      <w:pPr>
        <w:rPr>
          <w:rFonts w:ascii="Arial" w:hAnsi="Arial" w:cs="Arial"/>
          <w:bCs/>
          <w:sz w:val="20"/>
        </w:rPr>
      </w:pPr>
    </w:p>
    <w:p w14:paraId="01916F05" w14:textId="77777777" w:rsidR="007A5922" w:rsidRDefault="007A5922" w:rsidP="007A5922">
      <w:pPr>
        <w:tabs>
          <w:tab w:val="left" w:pos="0"/>
        </w:tabs>
        <w:rPr>
          <w:rFonts w:ascii="Arial" w:hAnsi="Arial" w:cs="Arial"/>
          <w:b/>
          <w:bCs/>
          <w:sz w:val="20"/>
          <w:u w:val="single"/>
        </w:rPr>
      </w:pPr>
      <w:r>
        <w:rPr>
          <w:rFonts w:ascii="Arial" w:hAnsi="Arial" w:cs="Arial"/>
          <w:b/>
          <w:bCs/>
          <w:sz w:val="20"/>
          <w:u w:val="single"/>
        </w:rPr>
        <w:t>Odůvodnění</w:t>
      </w:r>
      <w:r w:rsidRPr="006527DB">
        <w:rPr>
          <w:rFonts w:ascii="Arial" w:hAnsi="Arial" w:cs="Arial"/>
          <w:b/>
          <w:bCs/>
          <w:sz w:val="20"/>
          <w:u w:val="single"/>
        </w:rPr>
        <w:t xml:space="preserve">: </w:t>
      </w:r>
    </w:p>
    <w:p w14:paraId="435CC58B" w14:textId="0AEB3CAF" w:rsidR="007A5922" w:rsidRDefault="007A5922" w:rsidP="007A5922">
      <w:pPr>
        <w:jc w:val="both"/>
        <w:rPr>
          <w:rFonts w:ascii="Arial" w:hAnsi="Arial" w:cs="Arial"/>
          <w:bCs/>
          <w:sz w:val="20"/>
        </w:rPr>
      </w:pPr>
      <w:r w:rsidRPr="007A5922">
        <w:rPr>
          <w:rFonts w:ascii="Arial" w:hAnsi="Arial" w:cs="Arial"/>
          <w:bCs/>
          <w:sz w:val="20"/>
        </w:rPr>
        <w:t>V souladu s usnesením mimořádn</w:t>
      </w:r>
      <w:bookmarkStart w:id="0" w:name="_GoBack"/>
      <w:bookmarkEnd w:id="0"/>
      <w:r w:rsidRPr="007A5922">
        <w:rPr>
          <w:rFonts w:ascii="Arial" w:hAnsi="Arial" w:cs="Arial"/>
          <w:bCs/>
          <w:sz w:val="20"/>
        </w:rPr>
        <w:t xml:space="preserve">ého jednání RM (VH) ze dne </w:t>
      </w:r>
      <w:r>
        <w:rPr>
          <w:rFonts w:ascii="Arial" w:hAnsi="Arial" w:cs="Arial"/>
          <w:bCs/>
          <w:sz w:val="20"/>
        </w:rPr>
        <w:t>0</w:t>
      </w:r>
      <w:r w:rsidRPr="007A5922">
        <w:rPr>
          <w:rFonts w:ascii="Arial" w:hAnsi="Arial" w:cs="Arial"/>
          <w:bCs/>
          <w:sz w:val="20"/>
        </w:rPr>
        <w:t>1.</w:t>
      </w:r>
      <w:r>
        <w:rPr>
          <w:rFonts w:ascii="Arial" w:hAnsi="Arial" w:cs="Arial"/>
          <w:bCs/>
          <w:sz w:val="20"/>
        </w:rPr>
        <w:t>0</w:t>
      </w:r>
      <w:r w:rsidRPr="007A5922">
        <w:rPr>
          <w:rFonts w:ascii="Arial" w:hAnsi="Arial" w:cs="Arial"/>
          <w:bCs/>
          <w:sz w:val="20"/>
        </w:rPr>
        <w:t>3.2018, kdy RM</w:t>
      </w:r>
      <w:r>
        <w:rPr>
          <w:rFonts w:ascii="Arial" w:hAnsi="Arial" w:cs="Arial"/>
          <w:bCs/>
          <w:sz w:val="20"/>
        </w:rPr>
        <w:t xml:space="preserve"> (VH)</w:t>
      </w:r>
      <w:r w:rsidRPr="007A5922">
        <w:rPr>
          <w:rFonts w:ascii="Arial" w:hAnsi="Arial" w:cs="Arial"/>
          <w:bCs/>
          <w:sz w:val="20"/>
        </w:rPr>
        <w:t xml:space="preserve"> schválila</w:t>
      </w:r>
      <w:r w:rsidR="00E95C49" w:rsidRPr="007A5922">
        <w:rPr>
          <w:rFonts w:ascii="Arial" w:hAnsi="Arial" w:cs="Arial"/>
          <w:bCs/>
          <w:sz w:val="20"/>
        </w:rPr>
        <w:t>, dle předložené kvalifikační dokumentace,</w:t>
      </w:r>
      <w:r w:rsidRPr="007A5922">
        <w:rPr>
          <w:rFonts w:ascii="Arial" w:hAnsi="Arial" w:cs="Arial"/>
          <w:bCs/>
          <w:sz w:val="20"/>
        </w:rPr>
        <w:t xml:space="preserve"> vypsání koncesního řízení dle § 129 ZZVZ na </w:t>
      </w:r>
      <w:r>
        <w:rPr>
          <w:rFonts w:ascii="Arial" w:hAnsi="Arial" w:cs="Arial"/>
          <w:bCs/>
          <w:sz w:val="20"/>
        </w:rPr>
        <w:t>„</w:t>
      </w:r>
      <w:r w:rsidRPr="007A5922">
        <w:rPr>
          <w:rFonts w:ascii="Arial" w:hAnsi="Arial" w:cs="Arial"/>
          <w:bCs/>
          <w:sz w:val="20"/>
        </w:rPr>
        <w:t>Poskytování zdravotních služeb ve zdravotnickém zařízení Nemocnice Litoměřice a zajištění s tím spojených činností</w:t>
      </w:r>
      <w:r>
        <w:rPr>
          <w:rFonts w:ascii="Arial" w:hAnsi="Arial" w:cs="Arial"/>
          <w:bCs/>
          <w:sz w:val="20"/>
        </w:rPr>
        <w:t>“</w:t>
      </w:r>
      <w:r w:rsidRPr="007A5922">
        <w:rPr>
          <w:rFonts w:ascii="Arial" w:hAnsi="Arial" w:cs="Arial"/>
          <w:bCs/>
          <w:sz w:val="20"/>
        </w:rPr>
        <w:t xml:space="preserve"> </w:t>
      </w:r>
      <w:r w:rsidR="001B673C">
        <w:rPr>
          <w:rFonts w:ascii="Arial" w:hAnsi="Arial" w:cs="Arial"/>
          <w:bCs/>
          <w:sz w:val="20"/>
        </w:rPr>
        <w:t xml:space="preserve">a </w:t>
      </w:r>
      <w:r w:rsidRPr="007A5922">
        <w:rPr>
          <w:rFonts w:ascii="Arial" w:hAnsi="Arial" w:cs="Arial"/>
          <w:bCs/>
          <w:sz w:val="20"/>
        </w:rPr>
        <w:t>v návaznosti na usnesení ZM číslo 39/2/2018</w:t>
      </w:r>
      <w:r>
        <w:rPr>
          <w:rFonts w:ascii="Arial" w:hAnsi="Arial" w:cs="Arial"/>
          <w:bCs/>
          <w:sz w:val="20"/>
        </w:rPr>
        <w:t>,</w:t>
      </w:r>
      <w:r w:rsidRPr="007A5922">
        <w:rPr>
          <w:rFonts w:ascii="Arial" w:hAnsi="Arial" w:cs="Arial"/>
          <w:bCs/>
          <w:sz w:val="20"/>
        </w:rPr>
        <w:t xml:space="preserve"> předkládá představenstvo </w:t>
      </w:r>
      <w:r>
        <w:rPr>
          <w:rFonts w:ascii="Arial" w:hAnsi="Arial" w:cs="Arial"/>
          <w:bCs/>
          <w:sz w:val="20"/>
        </w:rPr>
        <w:t xml:space="preserve">společnosti </w:t>
      </w:r>
      <w:r w:rsidR="002A4C98">
        <w:rPr>
          <w:rFonts w:ascii="Arial" w:hAnsi="Arial" w:cs="Arial"/>
          <w:bCs/>
          <w:sz w:val="20"/>
        </w:rPr>
        <w:t xml:space="preserve">strukturovanou </w:t>
      </w:r>
      <w:r w:rsidRPr="007A5922">
        <w:rPr>
          <w:rFonts w:ascii="Arial" w:hAnsi="Arial" w:cs="Arial"/>
          <w:bCs/>
          <w:sz w:val="20"/>
        </w:rPr>
        <w:t xml:space="preserve">informaci o </w:t>
      </w:r>
      <w:r w:rsidR="008770AC" w:rsidRPr="007A5922">
        <w:rPr>
          <w:rFonts w:ascii="Arial" w:hAnsi="Arial" w:cs="Arial"/>
          <w:bCs/>
          <w:sz w:val="20"/>
        </w:rPr>
        <w:t xml:space="preserve">aktuálním </w:t>
      </w:r>
      <w:r w:rsidRPr="007A5922">
        <w:rPr>
          <w:rFonts w:ascii="Arial" w:hAnsi="Arial" w:cs="Arial"/>
          <w:bCs/>
          <w:sz w:val="20"/>
        </w:rPr>
        <w:t xml:space="preserve">stavu a průběhu </w:t>
      </w:r>
      <w:r w:rsidR="008770AC">
        <w:rPr>
          <w:rFonts w:ascii="Arial" w:hAnsi="Arial" w:cs="Arial"/>
          <w:bCs/>
          <w:sz w:val="20"/>
        </w:rPr>
        <w:t xml:space="preserve">výše uvedeného </w:t>
      </w:r>
      <w:r w:rsidRPr="007A5922">
        <w:rPr>
          <w:rFonts w:ascii="Arial" w:hAnsi="Arial" w:cs="Arial"/>
          <w:bCs/>
          <w:sz w:val="20"/>
        </w:rPr>
        <w:t>koncesního řízení</w:t>
      </w:r>
      <w:r w:rsidR="008770AC">
        <w:rPr>
          <w:rFonts w:ascii="Arial" w:hAnsi="Arial" w:cs="Arial"/>
          <w:bCs/>
          <w:sz w:val="20"/>
        </w:rPr>
        <w:t xml:space="preserve">. </w:t>
      </w:r>
    </w:p>
    <w:p w14:paraId="59133E36" w14:textId="77777777" w:rsidR="007A5922" w:rsidRPr="00AF6A26" w:rsidRDefault="007A5922" w:rsidP="007A5922">
      <w:pPr>
        <w:jc w:val="both"/>
        <w:rPr>
          <w:rFonts w:ascii="Arial" w:hAnsi="Arial" w:cs="Arial"/>
          <w:bCs/>
          <w:sz w:val="20"/>
        </w:rPr>
      </w:pPr>
    </w:p>
    <w:p w14:paraId="5B4AF0AC" w14:textId="3987E278" w:rsidR="006F73AD" w:rsidRDefault="006F73AD" w:rsidP="00AF6A26">
      <w:pPr>
        <w:widowControl/>
        <w:numPr>
          <w:ilvl w:val="0"/>
          <w:numId w:val="5"/>
        </w:numPr>
        <w:jc w:val="both"/>
        <w:rPr>
          <w:rFonts w:ascii="Arial" w:hAnsi="Arial" w:cs="Arial"/>
          <w:sz w:val="20"/>
          <w:lang w:eastAsia="ar-SA"/>
        </w:rPr>
      </w:pPr>
      <w:r>
        <w:rPr>
          <w:rFonts w:ascii="Arial" w:hAnsi="Arial" w:cs="Arial"/>
          <w:sz w:val="20"/>
          <w:lang w:eastAsia="ar-SA"/>
        </w:rPr>
        <w:t xml:space="preserve">Koncesní řízení </w:t>
      </w:r>
      <w:r w:rsidR="001E21E5">
        <w:rPr>
          <w:rFonts w:ascii="Arial" w:hAnsi="Arial" w:cs="Arial"/>
          <w:sz w:val="20"/>
          <w:lang w:eastAsia="ar-SA"/>
        </w:rPr>
        <w:t xml:space="preserve">na </w:t>
      </w:r>
      <w:r w:rsidR="001E21E5" w:rsidRPr="00AF6A26">
        <w:rPr>
          <w:rFonts w:ascii="Arial" w:hAnsi="Arial" w:cs="Arial"/>
          <w:sz w:val="20"/>
          <w:lang w:eastAsia="ar-SA"/>
        </w:rPr>
        <w:t>„Poskytování zdravotních služeb ve zdravotnickém zařízení Nemocnice Litoměřice a zajištění s tím spojených činností“</w:t>
      </w:r>
      <w:r w:rsidR="001E21E5">
        <w:rPr>
          <w:rFonts w:ascii="Arial" w:hAnsi="Arial" w:cs="Arial"/>
          <w:sz w:val="20"/>
          <w:lang w:eastAsia="ar-SA"/>
        </w:rPr>
        <w:t xml:space="preserve"> </w:t>
      </w:r>
      <w:r>
        <w:rPr>
          <w:rFonts w:ascii="Arial" w:hAnsi="Arial" w:cs="Arial"/>
          <w:sz w:val="20"/>
          <w:lang w:eastAsia="ar-SA"/>
        </w:rPr>
        <w:t>bylo vypsáno dne 5.3.2018 uveřejněním</w:t>
      </w:r>
      <w:r w:rsidR="00E01665">
        <w:rPr>
          <w:rFonts w:ascii="Arial" w:hAnsi="Arial" w:cs="Arial"/>
          <w:sz w:val="20"/>
          <w:lang w:eastAsia="ar-SA"/>
        </w:rPr>
        <w:t xml:space="preserve"> </w:t>
      </w:r>
      <w:r w:rsidR="009872C5">
        <w:rPr>
          <w:rFonts w:ascii="Arial" w:hAnsi="Arial" w:cs="Arial"/>
          <w:sz w:val="20"/>
          <w:lang w:eastAsia="ar-SA"/>
        </w:rPr>
        <w:t>ve Věstníku veřejných zakázek</w:t>
      </w:r>
      <w:r w:rsidR="00890487">
        <w:rPr>
          <w:rFonts w:ascii="Arial" w:hAnsi="Arial" w:cs="Arial"/>
          <w:sz w:val="20"/>
          <w:lang w:eastAsia="ar-SA"/>
        </w:rPr>
        <w:t xml:space="preserve"> a na</w:t>
      </w:r>
      <w:r w:rsidR="008D42CA">
        <w:rPr>
          <w:rFonts w:ascii="Arial" w:hAnsi="Arial" w:cs="Arial"/>
          <w:sz w:val="20"/>
          <w:lang w:eastAsia="ar-SA"/>
        </w:rPr>
        <w:t xml:space="preserve"> profilu</w:t>
      </w:r>
      <w:r w:rsidR="00890487">
        <w:rPr>
          <w:rFonts w:ascii="Arial" w:hAnsi="Arial" w:cs="Arial"/>
          <w:sz w:val="20"/>
          <w:lang w:eastAsia="ar-SA"/>
        </w:rPr>
        <w:t xml:space="preserve"> veřejných zakázek nemocnice</w:t>
      </w:r>
      <w:r w:rsidR="00EE7D45">
        <w:rPr>
          <w:rFonts w:ascii="Arial" w:hAnsi="Arial" w:cs="Arial"/>
          <w:sz w:val="20"/>
          <w:lang w:eastAsia="ar-SA"/>
        </w:rPr>
        <w:t>,</w:t>
      </w:r>
    </w:p>
    <w:p w14:paraId="47293167" w14:textId="714A795B" w:rsidR="00693546" w:rsidRDefault="009F0323" w:rsidP="00AF6A26">
      <w:pPr>
        <w:widowControl/>
        <w:numPr>
          <w:ilvl w:val="0"/>
          <w:numId w:val="5"/>
        </w:numPr>
        <w:jc w:val="both"/>
        <w:rPr>
          <w:rFonts w:ascii="Arial" w:hAnsi="Arial" w:cs="Arial"/>
          <w:sz w:val="20"/>
          <w:lang w:eastAsia="ar-SA"/>
        </w:rPr>
      </w:pPr>
      <w:r>
        <w:rPr>
          <w:rFonts w:ascii="Arial" w:hAnsi="Arial" w:cs="Arial"/>
          <w:sz w:val="20"/>
          <w:lang w:eastAsia="ar-SA"/>
        </w:rPr>
        <w:t>v</w:t>
      </w:r>
      <w:r w:rsidR="00693546">
        <w:rPr>
          <w:rFonts w:ascii="Arial" w:hAnsi="Arial" w:cs="Arial"/>
          <w:sz w:val="20"/>
          <w:lang w:eastAsia="ar-SA"/>
        </w:rPr>
        <w:t> průběhu zadávací lhůty obdržel zadavatel 3 dotazy</w:t>
      </w:r>
      <w:r w:rsidR="005A395F">
        <w:rPr>
          <w:rFonts w:ascii="Arial" w:hAnsi="Arial" w:cs="Arial"/>
          <w:sz w:val="20"/>
          <w:lang w:eastAsia="ar-SA"/>
        </w:rPr>
        <w:t xml:space="preserve"> k upřesnění </w:t>
      </w:r>
      <w:r w:rsidR="00010AAE">
        <w:rPr>
          <w:rFonts w:ascii="Arial" w:hAnsi="Arial" w:cs="Arial"/>
          <w:sz w:val="20"/>
          <w:lang w:eastAsia="ar-SA"/>
        </w:rPr>
        <w:t>kvalifikační</w:t>
      </w:r>
      <w:r w:rsidR="005A395F">
        <w:rPr>
          <w:rFonts w:ascii="Arial" w:hAnsi="Arial" w:cs="Arial"/>
          <w:sz w:val="20"/>
          <w:lang w:eastAsia="ar-SA"/>
        </w:rPr>
        <w:t xml:space="preserve"> dokumentace</w:t>
      </w:r>
      <w:r w:rsidR="00D91C57">
        <w:rPr>
          <w:rFonts w:ascii="Arial" w:hAnsi="Arial" w:cs="Arial"/>
          <w:sz w:val="20"/>
          <w:lang w:eastAsia="ar-SA"/>
        </w:rPr>
        <w:t xml:space="preserve">, které vysvětlil a </w:t>
      </w:r>
      <w:r w:rsidR="00BE6EC1">
        <w:rPr>
          <w:rFonts w:ascii="Arial" w:hAnsi="Arial" w:cs="Arial"/>
          <w:sz w:val="20"/>
          <w:lang w:eastAsia="ar-SA"/>
        </w:rPr>
        <w:t xml:space="preserve">vysvětlení </w:t>
      </w:r>
      <w:r w:rsidR="00D91C57">
        <w:rPr>
          <w:rFonts w:ascii="Arial" w:hAnsi="Arial" w:cs="Arial"/>
          <w:sz w:val="20"/>
          <w:lang w:eastAsia="ar-SA"/>
        </w:rPr>
        <w:t xml:space="preserve">uveřejnil na </w:t>
      </w:r>
      <w:r w:rsidR="00114813">
        <w:rPr>
          <w:rFonts w:ascii="Arial" w:hAnsi="Arial" w:cs="Arial"/>
          <w:sz w:val="20"/>
          <w:lang w:eastAsia="ar-SA"/>
        </w:rPr>
        <w:t>profilu</w:t>
      </w:r>
      <w:r w:rsidR="006B3AF2">
        <w:rPr>
          <w:rFonts w:ascii="Arial" w:hAnsi="Arial" w:cs="Arial"/>
          <w:sz w:val="20"/>
          <w:lang w:eastAsia="ar-SA"/>
        </w:rPr>
        <w:t xml:space="preserve"> veřejných zakázek nemocnice,</w:t>
      </w:r>
    </w:p>
    <w:p w14:paraId="52468551" w14:textId="3E084977" w:rsidR="00AF6A26" w:rsidRPr="00AF6A26" w:rsidRDefault="00EE7D45" w:rsidP="00AF6A26">
      <w:pPr>
        <w:widowControl/>
        <w:numPr>
          <w:ilvl w:val="0"/>
          <w:numId w:val="5"/>
        </w:numPr>
        <w:jc w:val="both"/>
        <w:rPr>
          <w:rFonts w:ascii="Arial" w:hAnsi="Arial" w:cs="Arial"/>
          <w:sz w:val="20"/>
          <w:lang w:eastAsia="ar-SA"/>
        </w:rPr>
      </w:pPr>
      <w:r w:rsidRPr="00AF6A26">
        <w:rPr>
          <w:rFonts w:ascii="Arial" w:hAnsi="Arial" w:cs="Arial"/>
          <w:sz w:val="20"/>
          <w:lang w:eastAsia="ar-SA"/>
        </w:rPr>
        <w:t>zadávací lhůta pro podání žádostí o účast do koncesního řízení „Poskytování zdravotních služeb ve zdravotnickém zařízení Nemocnice Litoměřice a zajištění s tím spojených činností“</w:t>
      </w:r>
      <w:r w:rsidR="00026585" w:rsidRPr="00026585">
        <w:rPr>
          <w:rFonts w:ascii="Arial" w:hAnsi="Arial" w:cs="Arial"/>
          <w:sz w:val="20"/>
          <w:lang w:eastAsia="ar-SA"/>
        </w:rPr>
        <w:t xml:space="preserve"> </w:t>
      </w:r>
      <w:r w:rsidR="00026585" w:rsidRPr="00AF6A26">
        <w:rPr>
          <w:rFonts w:ascii="Arial" w:hAnsi="Arial" w:cs="Arial"/>
          <w:sz w:val="20"/>
          <w:lang w:eastAsia="ar-SA"/>
        </w:rPr>
        <w:t>skončila</w:t>
      </w:r>
      <w:r w:rsidR="0011125B">
        <w:rPr>
          <w:rFonts w:ascii="Arial" w:hAnsi="Arial" w:cs="Arial"/>
          <w:sz w:val="20"/>
          <w:lang w:eastAsia="ar-SA"/>
        </w:rPr>
        <w:t>, v souladu se zněním kvalifikační dokumentace,</w:t>
      </w:r>
      <w:r w:rsidR="00026585" w:rsidRPr="00AF6A26">
        <w:rPr>
          <w:rFonts w:ascii="Arial" w:hAnsi="Arial" w:cs="Arial"/>
          <w:sz w:val="20"/>
          <w:lang w:eastAsia="ar-SA"/>
        </w:rPr>
        <w:t xml:space="preserve"> </w:t>
      </w:r>
      <w:r w:rsidR="00AF6A26" w:rsidRPr="00AF6A26">
        <w:rPr>
          <w:rFonts w:ascii="Arial" w:hAnsi="Arial" w:cs="Arial"/>
          <w:sz w:val="20"/>
          <w:lang w:eastAsia="ar-SA"/>
        </w:rPr>
        <w:t>dne 9.4.</w:t>
      </w:r>
      <w:r w:rsidR="00BE6EC1">
        <w:rPr>
          <w:rFonts w:ascii="Arial" w:hAnsi="Arial" w:cs="Arial"/>
          <w:sz w:val="20"/>
          <w:lang w:eastAsia="ar-SA"/>
        </w:rPr>
        <w:t>2018</w:t>
      </w:r>
      <w:r w:rsidR="00AF6A26" w:rsidRPr="00AF6A26">
        <w:rPr>
          <w:rFonts w:ascii="Arial" w:hAnsi="Arial" w:cs="Arial"/>
          <w:sz w:val="20"/>
          <w:lang w:eastAsia="ar-SA"/>
        </w:rPr>
        <w:t xml:space="preserve"> ve 12:00 hod.,</w:t>
      </w:r>
    </w:p>
    <w:p w14:paraId="76755D3F" w14:textId="28589FDB" w:rsidR="00AF6A26" w:rsidRDefault="000A480C" w:rsidP="00AF6A26">
      <w:pPr>
        <w:widowControl/>
        <w:numPr>
          <w:ilvl w:val="0"/>
          <w:numId w:val="5"/>
        </w:numPr>
        <w:jc w:val="both"/>
        <w:rPr>
          <w:rFonts w:ascii="Arial" w:hAnsi="Arial" w:cs="Arial"/>
          <w:sz w:val="20"/>
          <w:lang w:eastAsia="ar-SA"/>
        </w:rPr>
      </w:pPr>
      <w:r>
        <w:rPr>
          <w:rFonts w:ascii="Arial" w:hAnsi="Arial" w:cs="Arial"/>
          <w:sz w:val="20"/>
          <w:lang w:eastAsia="ar-SA"/>
        </w:rPr>
        <w:t xml:space="preserve">do doby konce lhůty pro podání </w:t>
      </w:r>
      <w:r w:rsidR="00085096">
        <w:rPr>
          <w:rFonts w:ascii="Arial" w:hAnsi="Arial" w:cs="Arial"/>
          <w:sz w:val="20"/>
          <w:lang w:eastAsia="ar-SA"/>
        </w:rPr>
        <w:t xml:space="preserve">žádostí </w:t>
      </w:r>
      <w:r w:rsidR="00AF6A26" w:rsidRPr="00AF6A26">
        <w:rPr>
          <w:rFonts w:ascii="Arial" w:hAnsi="Arial" w:cs="Arial"/>
          <w:sz w:val="20"/>
          <w:lang w:eastAsia="ar-SA"/>
        </w:rPr>
        <w:t xml:space="preserve">byly podány 4 přihlášky, </w:t>
      </w:r>
      <w:r w:rsidR="00085096">
        <w:rPr>
          <w:rFonts w:ascii="Arial" w:hAnsi="Arial" w:cs="Arial"/>
          <w:sz w:val="20"/>
          <w:lang w:eastAsia="ar-SA"/>
        </w:rPr>
        <w:t xml:space="preserve">zároveň </w:t>
      </w:r>
      <w:r w:rsidR="00AF6A26" w:rsidRPr="00AF6A26">
        <w:rPr>
          <w:rFonts w:ascii="Arial" w:hAnsi="Arial" w:cs="Arial"/>
          <w:sz w:val="20"/>
          <w:lang w:eastAsia="ar-SA"/>
        </w:rPr>
        <w:t>byly podány 2 námitky</w:t>
      </w:r>
      <w:r w:rsidR="0011125B">
        <w:rPr>
          <w:rFonts w:ascii="Arial" w:hAnsi="Arial" w:cs="Arial"/>
          <w:sz w:val="20"/>
          <w:lang w:eastAsia="ar-SA"/>
        </w:rPr>
        <w:t>,</w:t>
      </w:r>
      <w:r w:rsidR="00FB6482">
        <w:rPr>
          <w:rFonts w:ascii="Arial" w:hAnsi="Arial" w:cs="Arial"/>
          <w:sz w:val="20"/>
          <w:lang w:eastAsia="ar-SA"/>
        </w:rPr>
        <w:t xml:space="preserve"> </w:t>
      </w:r>
    </w:p>
    <w:p w14:paraId="6B2D8878" w14:textId="79A9A42F" w:rsidR="000A6B4F" w:rsidRDefault="00C27F33" w:rsidP="002D0BF4">
      <w:pPr>
        <w:widowControl/>
        <w:numPr>
          <w:ilvl w:val="0"/>
          <w:numId w:val="5"/>
        </w:numPr>
        <w:jc w:val="both"/>
        <w:rPr>
          <w:rFonts w:ascii="Arial" w:hAnsi="Arial" w:cs="Arial"/>
          <w:sz w:val="20"/>
          <w:lang w:eastAsia="ar-SA"/>
        </w:rPr>
      </w:pPr>
      <w:r w:rsidRPr="002D0BF4">
        <w:rPr>
          <w:rFonts w:ascii="Arial" w:hAnsi="Arial" w:cs="Arial"/>
          <w:sz w:val="20"/>
          <w:lang w:eastAsia="ar-SA"/>
        </w:rPr>
        <w:t>otevření doručených obálek proběh</w:t>
      </w:r>
      <w:r w:rsidR="00B864A5">
        <w:rPr>
          <w:rFonts w:ascii="Arial" w:hAnsi="Arial" w:cs="Arial"/>
          <w:sz w:val="20"/>
          <w:lang w:eastAsia="ar-SA"/>
        </w:rPr>
        <w:t>lo</w:t>
      </w:r>
      <w:r w:rsidR="007E2E7B" w:rsidRPr="002D0BF4">
        <w:rPr>
          <w:rFonts w:ascii="Arial" w:hAnsi="Arial" w:cs="Arial"/>
          <w:sz w:val="20"/>
          <w:lang w:eastAsia="ar-SA"/>
        </w:rPr>
        <w:t xml:space="preserve"> </w:t>
      </w:r>
      <w:r w:rsidR="00BA178E" w:rsidRPr="00BA178E">
        <w:rPr>
          <w:rFonts w:ascii="Arial" w:hAnsi="Arial" w:cs="Arial"/>
          <w:sz w:val="20"/>
          <w:lang w:eastAsia="ar-SA"/>
        </w:rPr>
        <w:t>19.</w:t>
      </w:r>
      <w:r w:rsidR="00C73F8C" w:rsidRPr="00BA178E">
        <w:rPr>
          <w:rFonts w:ascii="Arial" w:hAnsi="Arial" w:cs="Arial"/>
          <w:sz w:val="20"/>
          <w:lang w:eastAsia="ar-SA"/>
        </w:rPr>
        <w:t>04.2018</w:t>
      </w:r>
      <w:r w:rsidRPr="002D0BF4">
        <w:rPr>
          <w:rFonts w:ascii="Arial" w:hAnsi="Arial" w:cs="Arial"/>
          <w:sz w:val="20"/>
          <w:lang w:eastAsia="ar-SA"/>
        </w:rPr>
        <w:t>,</w:t>
      </w:r>
      <w:r w:rsidR="000A6B4F" w:rsidRPr="002D0BF4">
        <w:rPr>
          <w:rFonts w:ascii="Arial" w:hAnsi="Arial" w:cs="Arial"/>
          <w:sz w:val="20"/>
          <w:lang w:eastAsia="ar-SA"/>
        </w:rPr>
        <w:t xml:space="preserve"> </w:t>
      </w:r>
      <w:r w:rsidR="00C73F8C">
        <w:rPr>
          <w:rFonts w:ascii="Arial" w:hAnsi="Arial" w:cs="Arial"/>
          <w:sz w:val="20"/>
          <w:lang w:eastAsia="ar-SA"/>
        </w:rPr>
        <w:t>nyní probíhá</w:t>
      </w:r>
      <w:r w:rsidR="00656C3C" w:rsidRPr="002D0BF4">
        <w:rPr>
          <w:rFonts w:ascii="Arial" w:hAnsi="Arial" w:cs="Arial"/>
          <w:sz w:val="20"/>
          <w:lang w:eastAsia="ar-SA"/>
        </w:rPr>
        <w:t xml:space="preserve"> </w:t>
      </w:r>
      <w:r w:rsidR="00C73F8C">
        <w:rPr>
          <w:rFonts w:ascii="Arial" w:hAnsi="Arial" w:cs="Arial"/>
          <w:sz w:val="20"/>
          <w:lang w:eastAsia="ar-SA"/>
        </w:rPr>
        <w:t>úkon</w:t>
      </w:r>
      <w:r w:rsidR="000A6B4F" w:rsidRPr="000A6B4F">
        <w:rPr>
          <w:rFonts w:ascii="Arial" w:hAnsi="Arial" w:cs="Arial"/>
          <w:sz w:val="20"/>
          <w:lang w:eastAsia="ar-SA"/>
        </w:rPr>
        <w:t xml:space="preserve"> k vyhodnocení kvalifikace subjektů, které podaly žádost o účast v koncesním řízení s tím, že subjekty, které budou splňovat kvalifikaci postupují do 2. fáze koncesního řízení –</w:t>
      </w:r>
      <w:r w:rsidR="00682BC2">
        <w:rPr>
          <w:rFonts w:ascii="Arial" w:hAnsi="Arial" w:cs="Arial"/>
          <w:sz w:val="20"/>
          <w:lang w:eastAsia="ar-SA"/>
        </w:rPr>
        <w:t xml:space="preserve"> </w:t>
      </w:r>
      <w:r w:rsidR="000A6B4F" w:rsidRPr="000A6B4F">
        <w:rPr>
          <w:rFonts w:ascii="Arial" w:hAnsi="Arial" w:cs="Arial"/>
          <w:sz w:val="20"/>
          <w:lang w:eastAsia="ar-SA"/>
        </w:rPr>
        <w:t>fáze</w:t>
      </w:r>
      <w:r w:rsidR="00682BC2" w:rsidRPr="00682BC2">
        <w:rPr>
          <w:rFonts w:ascii="Arial" w:hAnsi="Arial" w:cs="Arial"/>
          <w:sz w:val="20"/>
          <w:lang w:eastAsia="ar-SA"/>
        </w:rPr>
        <w:t xml:space="preserve"> </w:t>
      </w:r>
      <w:r w:rsidR="00682BC2" w:rsidRPr="000A6B4F">
        <w:rPr>
          <w:rFonts w:ascii="Arial" w:hAnsi="Arial" w:cs="Arial"/>
          <w:sz w:val="20"/>
          <w:lang w:eastAsia="ar-SA"/>
        </w:rPr>
        <w:t>jednací</w:t>
      </w:r>
      <w:r w:rsidR="000A6B4F" w:rsidRPr="000A6B4F">
        <w:rPr>
          <w:rFonts w:ascii="Arial" w:hAnsi="Arial" w:cs="Arial"/>
          <w:sz w:val="20"/>
          <w:lang w:eastAsia="ar-SA"/>
        </w:rPr>
        <w:t>,</w:t>
      </w:r>
    </w:p>
    <w:p w14:paraId="60FA420B" w14:textId="620602C9" w:rsidR="00C24B5D" w:rsidRDefault="00C24B5D" w:rsidP="002D0BF4">
      <w:pPr>
        <w:widowControl/>
        <w:numPr>
          <w:ilvl w:val="0"/>
          <w:numId w:val="5"/>
        </w:numPr>
        <w:jc w:val="both"/>
        <w:rPr>
          <w:rFonts w:ascii="Arial" w:hAnsi="Arial" w:cs="Arial"/>
          <w:sz w:val="20"/>
          <w:lang w:eastAsia="ar-SA"/>
        </w:rPr>
      </w:pPr>
      <w:r>
        <w:rPr>
          <w:rFonts w:ascii="Arial" w:hAnsi="Arial" w:cs="Arial"/>
          <w:sz w:val="20"/>
          <w:lang w:eastAsia="ar-SA"/>
        </w:rPr>
        <w:t xml:space="preserve">byla </w:t>
      </w:r>
      <w:r w:rsidRPr="00AF6A26">
        <w:rPr>
          <w:rFonts w:ascii="Arial" w:hAnsi="Arial" w:cs="Arial"/>
          <w:sz w:val="20"/>
          <w:lang w:eastAsia="ar-SA"/>
        </w:rPr>
        <w:t>ustanoven</w:t>
      </w:r>
      <w:r w:rsidR="00BA178E">
        <w:rPr>
          <w:rFonts w:ascii="Arial" w:hAnsi="Arial" w:cs="Arial"/>
          <w:sz w:val="20"/>
          <w:lang w:eastAsia="ar-SA"/>
        </w:rPr>
        <w:t>a</w:t>
      </w:r>
      <w:r w:rsidRPr="00AF6A26">
        <w:rPr>
          <w:rFonts w:ascii="Arial" w:hAnsi="Arial" w:cs="Arial"/>
          <w:sz w:val="20"/>
          <w:lang w:eastAsia="ar-SA"/>
        </w:rPr>
        <w:t xml:space="preserve"> pracovní skupin</w:t>
      </w:r>
      <w:r w:rsidR="00BA178E">
        <w:rPr>
          <w:rFonts w:ascii="Arial" w:hAnsi="Arial" w:cs="Arial"/>
          <w:sz w:val="20"/>
          <w:lang w:eastAsia="ar-SA"/>
        </w:rPr>
        <w:t>a</w:t>
      </w:r>
      <w:r w:rsidRPr="00AF6A26">
        <w:rPr>
          <w:rFonts w:ascii="Arial" w:hAnsi="Arial" w:cs="Arial"/>
          <w:sz w:val="20"/>
          <w:lang w:eastAsia="ar-SA"/>
        </w:rPr>
        <w:t xml:space="preserve"> pro druhou fázi koncesního řízení</w:t>
      </w:r>
      <w:r>
        <w:rPr>
          <w:rFonts w:ascii="Arial" w:hAnsi="Arial" w:cs="Arial"/>
          <w:sz w:val="20"/>
          <w:lang w:eastAsia="ar-SA"/>
        </w:rPr>
        <w:t xml:space="preserve"> složen</w:t>
      </w:r>
      <w:r w:rsidR="00BA178E">
        <w:rPr>
          <w:rFonts w:ascii="Arial" w:hAnsi="Arial" w:cs="Arial"/>
          <w:sz w:val="20"/>
          <w:lang w:eastAsia="ar-SA"/>
        </w:rPr>
        <w:t>á</w:t>
      </w:r>
      <w:r>
        <w:rPr>
          <w:rFonts w:ascii="Arial" w:hAnsi="Arial" w:cs="Arial"/>
          <w:sz w:val="20"/>
          <w:lang w:eastAsia="ar-SA"/>
        </w:rPr>
        <w:t xml:space="preserve"> z manažerů nemocnice zastupující</w:t>
      </w:r>
      <w:r w:rsidR="00BA178E">
        <w:rPr>
          <w:rFonts w:ascii="Arial" w:hAnsi="Arial" w:cs="Arial"/>
          <w:sz w:val="20"/>
          <w:lang w:eastAsia="ar-SA"/>
        </w:rPr>
        <w:t>ch</w:t>
      </w:r>
      <w:r>
        <w:rPr>
          <w:rFonts w:ascii="Arial" w:hAnsi="Arial" w:cs="Arial"/>
          <w:sz w:val="20"/>
          <w:lang w:eastAsia="ar-SA"/>
        </w:rPr>
        <w:t xml:space="preserve"> jednotlivé odborné oblasti služeb a provozu nemocnice. Tato pracovní skupina navázala svoji činnost na postupy a harmonogram činností administrátora koncesního řízení</w:t>
      </w:r>
      <w:r w:rsidR="00BA178E">
        <w:rPr>
          <w:rFonts w:ascii="Arial" w:hAnsi="Arial" w:cs="Arial"/>
          <w:sz w:val="20"/>
          <w:lang w:eastAsia="ar-SA"/>
        </w:rPr>
        <w:t>,</w:t>
      </w:r>
    </w:p>
    <w:p w14:paraId="0645AFE9" w14:textId="6C42569C" w:rsidR="005D5369" w:rsidRPr="000A6B4F" w:rsidRDefault="005D5369" w:rsidP="002D0BF4">
      <w:pPr>
        <w:widowControl/>
        <w:numPr>
          <w:ilvl w:val="0"/>
          <w:numId w:val="5"/>
        </w:numPr>
        <w:jc w:val="both"/>
        <w:rPr>
          <w:rFonts w:ascii="Arial" w:hAnsi="Arial" w:cs="Arial"/>
          <w:sz w:val="20"/>
          <w:lang w:eastAsia="ar-SA"/>
        </w:rPr>
      </w:pPr>
      <w:r>
        <w:rPr>
          <w:rFonts w:ascii="Arial" w:hAnsi="Arial" w:cs="Arial"/>
          <w:sz w:val="20"/>
          <w:lang w:eastAsia="ar-SA"/>
        </w:rPr>
        <w:t xml:space="preserve">usnesením </w:t>
      </w:r>
      <w:r w:rsidR="001E08CE">
        <w:rPr>
          <w:rFonts w:ascii="Arial" w:hAnsi="Arial" w:cs="Arial"/>
          <w:sz w:val="20"/>
          <w:lang w:eastAsia="ar-SA"/>
        </w:rPr>
        <w:t>RM (VH)</w:t>
      </w:r>
      <w:r w:rsidR="00802BD0">
        <w:rPr>
          <w:rFonts w:ascii="Arial" w:hAnsi="Arial" w:cs="Arial"/>
          <w:sz w:val="20"/>
          <w:lang w:eastAsia="ar-SA"/>
        </w:rPr>
        <w:t xml:space="preserve"> č. </w:t>
      </w:r>
      <w:r w:rsidR="00422F45">
        <w:rPr>
          <w:rFonts w:ascii="Arial" w:hAnsi="Arial" w:cs="Arial"/>
          <w:sz w:val="20"/>
          <w:lang w:eastAsia="ar-SA"/>
        </w:rPr>
        <w:t xml:space="preserve">241/6/2018 </w:t>
      </w:r>
      <w:r w:rsidR="00A25ED1">
        <w:rPr>
          <w:rFonts w:ascii="Arial" w:hAnsi="Arial" w:cs="Arial"/>
          <w:sz w:val="20"/>
          <w:lang w:eastAsia="ar-SA"/>
        </w:rPr>
        <w:t xml:space="preserve">ze dne 5.4.2018 </w:t>
      </w:r>
      <w:r w:rsidR="001E08CE">
        <w:rPr>
          <w:rFonts w:ascii="Arial" w:hAnsi="Arial" w:cs="Arial"/>
          <w:sz w:val="20"/>
          <w:lang w:eastAsia="ar-SA"/>
        </w:rPr>
        <w:t>byla jmenována hodnotící komise</w:t>
      </w:r>
      <w:r w:rsidR="00BA178E">
        <w:rPr>
          <w:rFonts w:ascii="Arial" w:hAnsi="Arial" w:cs="Arial"/>
          <w:sz w:val="20"/>
          <w:lang w:eastAsia="ar-SA"/>
        </w:rPr>
        <w:t xml:space="preserve"> </w:t>
      </w:r>
      <w:r w:rsidR="00AC759A">
        <w:rPr>
          <w:rFonts w:ascii="Arial" w:hAnsi="Arial" w:cs="Arial"/>
          <w:sz w:val="20"/>
          <w:lang w:eastAsia="ar-SA"/>
        </w:rPr>
        <w:t>pro 3.fázi koncesního řízení,</w:t>
      </w:r>
    </w:p>
    <w:p w14:paraId="4422DA6A" w14:textId="77777777" w:rsidR="002D0BF4" w:rsidRDefault="002D0BF4" w:rsidP="00656C3C">
      <w:pPr>
        <w:widowControl/>
        <w:jc w:val="both"/>
        <w:rPr>
          <w:rFonts w:ascii="Arial" w:hAnsi="Arial" w:cs="Arial"/>
          <w:sz w:val="20"/>
          <w:lang w:eastAsia="ar-SA"/>
        </w:rPr>
      </w:pPr>
    </w:p>
    <w:p w14:paraId="3A243FA7" w14:textId="23726A62" w:rsidR="00623829" w:rsidRDefault="00623829" w:rsidP="007A5922">
      <w:pPr>
        <w:jc w:val="both"/>
        <w:rPr>
          <w:rFonts w:ascii="Arial" w:hAnsi="Arial" w:cs="Arial"/>
          <w:bCs/>
          <w:sz w:val="20"/>
        </w:rPr>
      </w:pPr>
    </w:p>
    <w:p w14:paraId="1BAABA85" w14:textId="619EDD27" w:rsidR="00623829" w:rsidRPr="003122BC" w:rsidRDefault="00623829" w:rsidP="00623829">
      <w:pPr>
        <w:pStyle w:val="standard"/>
        <w:jc w:val="both"/>
        <w:rPr>
          <w:rFonts w:ascii="Arial" w:hAnsi="Arial" w:cs="Arial"/>
          <w:b/>
          <w:sz w:val="20"/>
          <w:u w:val="single"/>
        </w:rPr>
      </w:pPr>
      <w:r w:rsidRPr="003122BC">
        <w:rPr>
          <w:rFonts w:ascii="Arial" w:hAnsi="Arial" w:cs="Arial"/>
          <w:b/>
          <w:sz w:val="20"/>
          <w:u w:val="single"/>
        </w:rPr>
        <w:t xml:space="preserve">Návrh </w:t>
      </w:r>
      <w:r w:rsidR="00C24B5D">
        <w:rPr>
          <w:rFonts w:ascii="Arial" w:hAnsi="Arial" w:cs="Arial"/>
          <w:b/>
          <w:sz w:val="20"/>
          <w:u w:val="single"/>
        </w:rPr>
        <w:t>usnesení</w:t>
      </w:r>
      <w:r w:rsidRPr="003122BC">
        <w:rPr>
          <w:rFonts w:ascii="Arial" w:hAnsi="Arial" w:cs="Arial"/>
          <w:b/>
          <w:sz w:val="20"/>
          <w:u w:val="single"/>
        </w:rPr>
        <w:t xml:space="preserve"> </w:t>
      </w:r>
      <w:r w:rsidR="00C24B5D">
        <w:rPr>
          <w:rFonts w:ascii="Arial" w:hAnsi="Arial" w:cs="Arial"/>
          <w:b/>
          <w:sz w:val="20"/>
          <w:u w:val="single"/>
        </w:rPr>
        <w:t>Z</w:t>
      </w:r>
      <w:r w:rsidRPr="003122BC">
        <w:rPr>
          <w:rFonts w:ascii="Arial" w:hAnsi="Arial" w:cs="Arial"/>
          <w:b/>
          <w:sz w:val="20"/>
          <w:u w:val="single"/>
        </w:rPr>
        <w:t>M:</w:t>
      </w:r>
    </w:p>
    <w:p w14:paraId="7FC2336A" w14:textId="194653E3" w:rsidR="00623829" w:rsidRPr="00623829" w:rsidRDefault="00B16739" w:rsidP="00623829">
      <w:pPr>
        <w:jc w:val="both"/>
        <w:rPr>
          <w:rFonts w:ascii="Arial" w:hAnsi="Arial" w:cs="Arial"/>
          <w:bCs/>
          <w:sz w:val="20"/>
        </w:rPr>
      </w:pPr>
      <w:r w:rsidRPr="004E6AC1">
        <w:rPr>
          <w:rFonts w:ascii="Arial" w:hAnsi="Arial" w:cs="Arial"/>
          <w:b/>
          <w:bCs/>
          <w:sz w:val="20"/>
        </w:rPr>
        <w:t>ZM</w:t>
      </w:r>
      <w:r w:rsidR="00623829" w:rsidRPr="004E6AC1">
        <w:rPr>
          <w:rFonts w:ascii="Arial" w:hAnsi="Arial" w:cs="Arial"/>
          <w:b/>
          <w:bCs/>
          <w:sz w:val="20"/>
        </w:rPr>
        <w:t xml:space="preserve"> </w:t>
      </w:r>
      <w:r w:rsidRPr="004E6AC1">
        <w:rPr>
          <w:rFonts w:ascii="Arial" w:hAnsi="Arial" w:cs="Arial"/>
          <w:b/>
          <w:bCs/>
          <w:sz w:val="20"/>
        </w:rPr>
        <w:t>bere na vědomí</w:t>
      </w:r>
      <w:r>
        <w:rPr>
          <w:rFonts w:ascii="Arial" w:hAnsi="Arial" w:cs="Arial"/>
          <w:bCs/>
          <w:sz w:val="20"/>
        </w:rPr>
        <w:t xml:space="preserve"> i</w:t>
      </w:r>
      <w:r w:rsidRPr="007A5922">
        <w:rPr>
          <w:rFonts w:ascii="Arial" w:hAnsi="Arial" w:cs="Arial"/>
          <w:bCs/>
          <w:sz w:val="20"/>
        </w:rPr>
        <w:t>nformac</w:t>
      </w:r>
      <w:r>
        <w:rPr>
          <w:rFonts w:ascii="Arial" w:hAnsi="Arial" w:cs="Arial"/>
          <w:bCs/>
          <w:sz w:val="20"/>
        </w:rPr>
        <w:t>i</w:t>
      </w:r>
      <w:r w:rsidRPr="007A5922">
        <w:rPr>
          <w:rFonts w:ascii="Arial" w:hAnsi="Arial" w:cs="Arial"/>
          <w:bCs/>
          <w:sz w:val="20"/>
        </w:rPr>
        <w:t xml:space="preserve"> o aktuálním průběhu koncesního řízení „Poskytování zdravotních služeb ve zdravotnickém zařízení Nemocnice Litoměřice a zajištění s tím spojených činností“</w:t>
      </w:r>
      <w:r w:rsidR="0082666B">
        <w:rPr>
          <w:rFonts w:ascii="Arial" w:hAnsi="Arial" w:cs="Arial"/>
          <w:bCs/>
          <w:sz w:val="20"/>
        </w:rPr>
        <w:t>.</w:t>
      </w:r>
    </w:p>
    <w:p w14:paraId="641C1078" w14:textId="77777777" w:rsidR="00DC65B5" w:rsidRDefault="00DC65B5" w:rsidP="00DC65B5">
      <w:pPr>
        <w:jc w:val="both"/>
        <w:rPr>
          <w:rFonts w:ascii="Arial" w:hAnsi="Arial" w:cs="Arial"/>
          <w:bCs/>
          <w:sz w:val="20"/>
        </w:rPr>
      </w:pPr>
    </w:p>
    <w:p w14:paraId="23B0B432" w14:textId="77777777" w:rsidR="00DC65B5" w:rsidRPr="00DC65B5" w:rsidRDefault="00DC65B5" w:rsidP="00DC65B5">
      <w:pPr>
        <w:jc w:val="both"/>
        <w:rPr>
          <w:rFonts w:ascii="Arial" w:hAnsi="Arial" w:cs="Arial"/>
          <w:bCs/>
          <w:sz w:val="20"/>
        </w:rPr>
      </w:pPr>
    </w:p>
    <w:p w14:paraId="4CFDAB85" w14:textId="77777777" w:rsidR="00DC65B5" w:rsidRPr="00DC65B5" w:rsidRDefault="00DC65B5" w:rsidP="00DC65B5">
      <w:pPr>
        <w:pStyle w:val="Default"/>
        <w:rPr>
          <w:b/>
          <w:bCs/>
          <w:sz w:val="20"/>
          <w:szCs w:val="20"/>
        </w:rPr>
      </w:pPr>
      <w:r w:rsidRPr="00DC65B5">
        <w:rPr>
          <w:b/>
          <w:bCs/>
          <w:sz w:val="20"/>
          <w:szCs w:val="20"/>
        </w:rPr>
        <w:t>Přílohy:</w:t>
      </w:r>
    </w:p>
    <w:p w14:paraId="3AA9E07D" w14:textId="0C3FBD9D" w:rsidR="00DC65B5" w:rsidRPr="00DC65B5" w:rsidRDefault="00D74978" w:rsidP="00DC65B5">
      <w:pPr>
        <w:pStyle w:val="Default"/>
        <w:numPr>
          <w:ilvl w:val="0"/>
          <w:numId w:val="8"/>
        </w:numPr>
        <w:rPr>
          <w:sz w:val="20"/>
          <w:szCs w:val="20"/>
        </w:rPr>
      </w:pPr>
      <w:r>
        <w:rPr>
          <w:sz w:val="20"/>
          <w:szCs w:val="20"/>
        </w:rPr>
        <w:t>bez příloh</w:t>
      </w:r>
    </w:p>
    <w:p w14:paraId="2215E6B7" w14:textId="77777777" w:rsidR="00623829" w:rsidRPr="00DC65B5" w:rsidRDefault="00623829" w:rsidP="007A5922">
      <w:pPr>
        <w:jc w:val="both"/>
        <w:rPr>
          <w:rFonts w:ascii="Arial" w:hAnsi="Arial" w:cs="Arial"/>
          <w:bCs/>
          <w:sz w:val="20"/>
        </w:rPr>
      </w:pPr>
    </w:p>
    <w:p w14:paraId="3D40C303" w14:textId="77777777" w:rsidR="00AF6A26" w:rsidRDefault="00AF6A26" w:rsidP="007A5922">
      <w:pPr>
        <w:jc w:val="both"/>
        <w:rPr>
          <w:rFonts w:ascii="Arial" w:hAnsi="Arial" w:cs="Arial"/>
          <w:bCs/>
          <w:sz w:val="20"/>
        </w:rPr>
      </w:pPr>
    </w:p>
    <w:p w14:paraId="78861D55" w14:textId="77777777" w:rsidR="00DC65B5" w:rsidRDefault="00DC65B5" w:rsidP="007A5922">
      <w:pPr>
        <w:jc w:val="both"/>
        <w:rPr>
          <w:rFonts w:ascii="Arial" w:hAnsi="Arial" w:cs="Arial"/>
          <w:bCs/>
          <w:sz w:val="20"/>
        </w:rPr>
      </w:pPr>
    </w:p>
    <w:p w14:paraId="4C203E83" w14:textId="77777777" w:rsidR="00DC65B5" w:rsidRDefault="00DC65B5" w:rsidP="007A5922">
      <w:pPr>
        <w:jc w:val="both"/>
        <w:rPr>
          <w:rFonts w:ascii="Arial" w:hAnsi="Arial" w:cs="Arial"/>
          <w:bCs/>
          <w:sz w:val="20"/>
        </w:rPr>
      </w:pPr>
    </w:p>
    <w:p w14:paraId="0C0B1284" w14:textId="77777777" w:rsidR="00DC65B5" w:rsidRDefault="00DC65B5" w:rsidP="007A5922">
      <w:pPr>
        <w:jc w:val="both"/>
        <w:rPr>
          <w:rFonts w:ascii="Arial" w:hAnsi="Arial" w:cs="Arial"/>
          <w:bCs/>
          <w:sz w:val="20"/>
        </w:rPr>
      </w:pPr>
    </w:p>
    <w:p w14:paraId="564D5841" w14:textId="77777777" w:rsidR="004E6AC1" w:rsidRPr="004E6AC1" w:rsidRDefault="004E6AC1" w:rsidP="004E6AC1">
      <w:pPr>
        <w:rPr>
          <w:rFonts w:ascii="Arial" w:hAnsi="Arial" w:cs="Arial"/>
          <w:sz w:val="20"/>
          <w:u w:val="single"/>
        </w:rPr>
      </w:pPr>
      <w:r w:rsidRPr="004E6AC1">
        <w:rPr>
          <w:rFonts w:ascii="Arial" w:hAnsi="Arial" w:cs="Arial"/>
          <w:sz w:val="20"/>
        </w:rPr>
        <w:t>Podpis navrhovatele:</w:t>
      </w:r>
      <w:r w:rsidRPr="004E6AC1">
        <w:rPr>
          <w:rFonts w:ascii="Arial" w:hAnsi="Arial" w:cs="Arial"/>
          <w:sz w:val="20"/>
          <w:u w:val="single"/>
        </w:rPr>
        <w:t xml:space="preserve"> </w:t>
      </w:r>
      <w:r w:rsidRPr="004E6AC1">
        <w:rPr>
          <w:rFonts w:ascii="Arial" w:hAnsi="Arial" w:cs="Arial"/>
          <w:sz w:val="20"/>
          <w:u w:val="single"/>
        </w:rPr>
        <w:tab/>
      </w:r>
      <w:r w:rsidRPr="004E6AC1">
        <w:rPr>
          <w:rFonts w:ascii="Arial" w:hAnsi="Arial" w:cs="Arial"/>
          <w:sz w:val="20"/>
          <w:u w:val="single"/>
        </w:rPr>
        <w:tab/>
      </w:r>
      <w:r w:rsidRPr="004E6AC1">
        <w:rPr>
          <w:rFonts w:ascii="Arial" w:hAnsi="Arial" w:cs="Arial"/>
          <w:sz w:val="20"/>
          <w:u w:val="single"/>
        </w:rPr>
        <w:tab/>
      </w:r>
      <w:r w:rsidRPr="004E6AC1">
        <w:rPr>
          <w:rFonts w:ascii="Arial" w:hAnsi="Arial" w:cs="Arial"/>
          <w:sz w:val="20"/>
          <w:u w:val="single"/>
        </w:rPr>
        <w:tab/>
      </w:r>
      <w:r w:rsidRPr="004E6AC1">
        <w:rPr>
          <w:rFonts w:ascii="Arial" w:hAnsi="Arial" w:cs="Arial"/>
          <w:sz w:val="20"/>
        </w:rPr>
        <w:t xml:space="preserve">    Přijaté usnesení ZM č.:</w:t>
      </w:r>
      <w:r w:rsidRPr="004E6AC1">
        <w:rPr>
          <w:rFonts w:ascii="Arial" w:hAnsi="Arial" w:cs="Arial"/>
          <w:sz w:val="20"/>
          <w:u w:val="single"/>
        </w:rPr>
        <w:tab/>
      </w:r>
      <w:r w:rsidRPr="004E6AC1">
        <w:rPr>
          <w:rFonts w:ascii="Arial" w:hAnsi="Arial" w:cs="Arial"/>
          <w:sz w:val="20"/>
          <w:u w:val="single"/>
        </w:rPr>
        <w:tab/>
      </w:r>
      <w:r w:rsidRPr="004E6AC1">
        <w:rPr>
          <w:rFonts w:ascii="Arial" w:hAnsi="Arial" w:cs="Arial"/>
          <w:sz w:val="20"/>
          <w:u w:val="single"/>
        </w:rPr>
        <w:tab/>
        <w:t xml:space="preserve">    </w:t>
      </w:r>
    </w:p>
    <w:p w14:paraId="1FD20D26" w14:textId="77777777" w:rsidR="00DC65B5" w:rsidRPr="004E6AC1" w:rsidRDefault="00DC65B5" w:rsidP="007A5922">
      <w:pPr>
        <w:jc w:val="both"/>
        <w:rPr>
          <w:rFonts w:ascii="Arial" w:hAnsi="Arial" w:cs="Arial"/>
          <w:bCs/>
          <w:sz w:val="20"/>
        </w:rPr>
      </w:pPr>
    </w:p>
    <w:sectPr w:rsidR="00DC65B5" w:rsidRPr="004E6AC1" w:rsidSect="00BF33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852F7"/>
    <w:multiLevelType w:val="hybridMultilevel"/>
    <w:tmpl w:val="2812BA70"/>
    <w:lvl w:ilvl="0" w:tplc="C88414B8">
      <w:start w:val="1"/>
      <w:numFmt w:val="bullet"/>
      <w:lvlText w:val="."/>
      <w:lvlJc w:val="left"/>
      <w:pPr>
        <w:ind w:left="72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B93C48"/>
    <w:multiLevelType w:val="hybridMultilevel"/>
    <w:tmpl w:val="A5D8EF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160C11"/>
    <w:multiLevelType w:val="hybridMultilevel"/>
    <w:tmpl w:val="37480F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721667"/>
    <w:multiLevelType w:val="hybridMultilevel"/>
    <w:tmpl w:val="F0F8D922"/>
    <w:lvl w:ilvl="0" w:tplc="A47A7790">
      <w:start w:val="1"/>
      <w:numFmt w:val="decimal"/>
      <w:lvlText w:val="%1.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17">
      <w:start w:val="1"/>
      <w:numFmt w:val="lowerLetter"/>
      <w:lvlText w:val="%2)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7CE0F7B"/>
    <w:multiLevelType w:val="hybridMultilevel"/>
    <w:tmpl w:val="21A63F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9E545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6E4F1EFD"/>
    <w:multiLevelType w:val="hybridMultilevel"/>
    <w:tmpl w:val="04E8957E"/>
    <w:lvl w:ilvl="0" w:tplc="F086D07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974C8A"/>
    <w:multiLevelType w:val="hybridMultilevel"/>
    <w:tmpl w:val="40EE7E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3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439"/>
    <w:rsid w:val="00010AAE"/>
    <w:rsid w:val="00014AB9"/>
    <w:rsid w:val="00022D66"/>
    <w:rsid w:val="00026585"/>
    <w:rsid w:val="00036F3F"/>
    <w:rsid w:val="00075A9D"/>
    <w:rsid w:val="00085096"/>
    <w:rsid w:val="00092420"/>
    <w:rsid w:val="000A480C"/>
    <w:rsid w:val="000A6B4F"/>
    <w:rsid w:val="000A763D"/>
    <w:rsid w:val="000C0229"/>
    <w:rsid w:val="000E1E3F"/>
    <w:rsid w:val="0011125B"/>
    <w:rsid w:val="00114813"/>
    <w:rsid w:val="00137A62"/>
    <w:rsid w:val="001928F5"/>
    <w:rsid w:val="00195C98"/>
    <w:rsid w:val="001B1390"/>
    <w:rsid w:val="001B673C"/>
    <w:rsid w:val="001C049B"/>
    <w:rsid w:val="001C08C3"/>
    <w:rsid w:val="001C48D4"/>
    <w:rsid w:val="001E08CE"/>
    <w:rsid w:val="001E21E5"/>
    <w:rsid w:val="001F4503"/>
    <w:rsid w:val="0020183F"/>
    <w:rsid w:val="00213DE1"/>
    <w:rsid w:val="00222941"/>
    <w:rsid w:val="00236E6A"/>
    <w:rsid w:val="002A4C98"/>
    <w:rsid w:val="002D0BF4"/>
    <w:rsid w:val="002E510D"/>
    <w:rsid w:val="002E618B"/>
    <w:rsid w:val="002E72A1"/>
    <w:rsid w:val="002F2999"/>
    <w:rsid w:val="003114E9"/>
    <w:rsid w:val="00362935"/>
    <w:rsid w:val="0036358B"/>
    <w:rsid w:val="00371D2C"/>
    <w:rsid w:val="003856C1"/>
    <w:rsid w:val="00391DC2"/>
    <w:rsid w:val="003929CA"/>
    <w:rsid w:val="003A633E"/>
    <w:rsid w:val="003B21D7"/>
    <w:rsid w:val="003C621D"/>
    <w:rsid w:val="0040688E"/>
    <w:rsid w:val="00422F45"/>
    <w:rsid w:val="00432174"/>
    <w:rsid w:val="0047559B"/>
    <w:rsid w:val="00475DF8"/>
    <w:rsid w:val="00480532"/>
    <w:rsid w:val="00492C31"/>
    <w:rsid w:val="004958E8"/>
    <w:rsid w:val="004B48FE"/>
    <w:rsid w:val="004B6E86"/>
    <w:rsid w:val="004C4370"/>
    <w:rsid w:val="004D6439"/>
    <w:rsid w:val="004E287D"/>
    <w:rsid w:val="004E4DF4"/>
    <w:rsid w:val="004E6AC1"/>
    <w:rsid w:val="0051088C"/>
    <w:rsid w:val="0052756B"/>
    <w:rsid w:val="00544441"/>
    <w:rsid w:val="005670B1"/>
    <w:rsid w:val="00574980"/>
    <w:rsid w:val="005964E6"/>
    <w:rsid w:val="005A395F"/>
    <w:rsid w:val="005D198C"/>
    <w:rsid w:val="005D5369"/>
    <w:rsid w:val="005E50DF"/>
    <w:rsid w:val="006062E0"/>
    <w:rsid w:val="006065D0"/>
    <w:rsid w:val="00623829"/>
    <w:rsid w:val="006320A1"/>
    <w:rsid w:val="0063469B"/>
    <w:rsid w:val="006527DB"/>
    <w:rsid w:val="00656C3C"/>
    <w:rsid w:val="00681990"/>
    <w:rsid w:val="00682BC2"/>
    <w:rsid w:val="00693546"/>
    <w:rsid w:val="006A1993"/>
    <w:rsid w:val="006A6463"/>
    <w:rsid w:val="006B3AF2"/>
    <w:rsid w:val="006D1A58"/>
    <w:rsid w:val="006E60E4"/>
    <w:rsid w:val="006F1086"/>
    <w:rsid w:val="006F73AD"/>
    <w:rsid w:val="00734825"/>
    <w:rsid w:val="00792A88"/>
    <w:rsid w:val="007A5922"/>
    <w:rsid w:val="007A6085"/>
    <w:rsid w:val="007E0F11"/>
    <w:rsid w:val="007E2E7B"/>
    <w:rsid w:val="00802BD0"/>
    <w:rsid w:val="00813289"/>
    <w:rsid w:val="0082666B"/>
    <w:rsid w:val="0086199D"/>
    <w:rsid w:val="00862CCB"/>
    <w:rsid w:val="008770AC"/>
    <w:rsid w:val="00890487"/>
    <w:rsid w:val="00895F03"/>
    <w:rsid w:val="008A1A78"/>
    <w:rsid w:val="008A7A37"/>
    <w:rsid w:val="008B206D"/>
    <w:rsid w:val="008B3E8A"/>
    <w:rsid w:val="008B48BC"/>
    <w:rsid w:val="008D42CA"/>
    <w:rsid w:val="008E4B7C"/>
    <w:rsid w:val="008F4154"/>
    <w:rsid w:val="009078A1"/>
    <w:rsid w:val="009170C9"/>
    <w:rsid w:val="009237FF"/>
    <w:rsid w:val="00947A29"/>
    <w:rsid w:val="00954852"/>
    <w:rsid w:val="009601CE"/>
    <w:rsid w:val="00973FB6"/>
    <w:rsid w:val="009872C5"/>
    <w:rsid w:val="009A5672"/>
    <w:rsid w:val="009F0323"/>
    <w:rsid w:val="00A25ED1"/>
    <w:rsid w:val="00A3046A"/>
    <w:rsid w:val="00A3293D"/>
    <w:rsid w:val="00A54D8B"/>
    <w:rsid w:val="00A902BB"/>
    <w:rsid w:val="00AA776E"/>
    <w:rsid w:val="00AB4C03"/>
    <w:rsid w:val="00AC759A"/>
    <w:rsid w:val="00AF6A26"/>
    <w:rsid w:val="00B16739"/>
    <w:rsid w:val="00B864A5"/>
    <w:rsid w:val="00B917BE"/>
    <w:rsid w:val="00BA178E"/>
    <w:rsid w:val="00BB2065"/>
    <w:rsid w:val="00BB5994"/>
    <w:rsid w:val="00BD1AD9"/>
    <w:rsid w:val="00BE6EC1"/>
    <w:rsid w:val="00BF3383"/>
    <w:rsid w:val="00C0362A"/>
    <w:rsid w:val="00C24B5D"/>
    <w:rsid w:val="00C27F33"/>
    <w:rsid w:val="00C309CB"/>
    <w:rsid w:val="00C31964"/>
    <w:rsid w:val="00C406E8"/>
    <w:rsid w:val="00C54226"/>
    <w:rsid w:val="00C56401"/>
    <w:rsid w:val="00C646B8"/>
    <w:rsid w:val="00C73F8C"/>
    <w:rsid w:val="00C8167D"/>
    <w:rsid w:val="00C84964"/>
    <w:rsid w:val="00C87096"/>
    <w:rsid w:val="00C94703"/>
    <w:rsid w:val="00CB1EA2"/>
    <w:rsid w:val="00CE3116"/>
    <w:rsid w:val="00D16213"/>
    <w:rsid w:val="00D16DA4"/>
    <w:rsid w:val="00D541E3"/>
    <w:rsid w:val="00D74978"/>
    <w:rsid w:val="00D84469"/>
    <w:rsid w:val="00D91C57"/>
    <w:rsid w:val="00DC65B5"/>
    <w:rsid w:val="00DF7DCE"/>
    <w:rsid w:val="00E01665"/>
    <w:rsid w:val="00E026C6"/>
    <w:rsid w:val="00E03003"/>
    <w:rsid w:val="00E12C73"/>
    <w:rsid w:val="00E44EC3"/>
    <w:rsid w:val="00E65F0E"/>
    <w:rsid w:val="00E8325E"/>
    <w:rsid w:val="00E90B0F"/>
    <w:rsid w:val="00E95C49"/>
    <w:rsid w:val="00EA16BA"/>
    <w:rsid w:val="00ED35E6"/>
    <w:rsid w:val="00ED7E35"/>
    <w:rsid w:val="00EE7D45"/>
    <w:rsid w:val="00F42DCB"/>
    <w:rsid w:val="00F531E1"/>
    <w:rsid w:val="00F53A6D"/>
    <w:rsid w:val="00F5499E"/>
    <w:rsid w:val="00F8302A"/>
    <w:rsid w:val="00F86CBE"/>
    <w:rsid w:val="00F94F3C"/>
    <w:rsid w:val="00FB6482"/>
    <w:rsid w:val="00FF0EDF"/>
    <w:rsid w:val="00FF3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789BB"/>
  <w15:docId w15:val="{54830207-954E-45B6-9DB7-0F5D04F24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  <w:rsid w:val="004D643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adpis1">
    <w:name w:val="heading 1"/>
    <w:aliases w:val="h1,H1,Nadpis 1-Nadpis smlouvy,Základní kapitola,V_Head1,Záhlaví 1,0Überschrift 1,1Überschrift 1,2Überschrift 1,3Überschrift 1,4Überschrift 1,5Überschrift 1,6Überschrift 1,7Überschrift 1,8Überschrift 1,9Überschrift 1,10Überschrift 1,Clanek1"/>
    <w:basedOn w:val="Normln"/>
    <w:next w:val="Normln"/>
    <w:link w:val="Nadpis1Char"/>
    <w:qFormat/>
    <w:rsid w:val="004D6439"/>
    <w:pPr>
      <w:spacing w:before="240" w:after="60"/>
      <w:outlineLvl w:val="0"/>
    </w:pPr>
    <w:rPr>
      <w:rFonts w:ascii="Arial" w:hAnsi="Arial"/>
      <w:b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h1 Char,H1 Char,Nadpis 1-Nadpis smlouvy Char,Základní kapitola Char,V_Head1 Char,Záhlaví 1 Char,0Überschrift 1 Char,1Überschrift 1 Char,2Überschrift 1 Char,3Überschrift 1 Char,4Überschrift 1 Char,5Überschrift 1 Char,6Überschrift 1 Char"/>
    <w:basedOn w:val="Standardnpsmoodstavce"/>
    <w:link w:val="Nadpis1"/>
    <w:rsid w:val="004D6439"/>
    <w:rPr>
      <w:rFonts w:ascii="Arial" w:eastAsia="Times New Roman" w:hAnsi="Arial" w:cs="Times New Roman"/>
      <w:b/>
      <w:sz w:val="32"/>
      <w:szCs w:val="20"/>
      <w:lang w:eastAsia="cs-CZ"/>
    </w:rPr>
  </w:style>
  <w:style w:type="paragraph" w:customStyle="1" w:styleId="standard">
    <w:name w:val="standard"/>
    <w:basedOn w:val="Normln"/>
    <w:rsid w:val="004D6439"/>
  </w:style>
  <w:style w:type="paragraph" w:styleId="Zkladntext3">
    <w:name w:val="Body Text 3"/>
    <w:basedOn w:val="Normln"/>
    <w:link w:val="Zkladntext3Char"/>
    <w:semiHidden/>
    <w:rsid w:val="004D6439"/>
    <w:pPr>
      <w:jc w:val="both"/>
    </w:pPr>
    <w:rPr>
      <w:rFonts w:ascii="Arial" w:hAnsi="Arial" w:cs="Arial"/>
      <w:sz w:val="20"/>
    </w:rPr>
  </w:style>
  <w:style w:type="character" w:customStyle="1" w:styleId="Zkladntext3Char">
    <w:name w:val="Základní text 3 Char"/>
    <w:basedOn w:val="Standardnpsmoodstavce"/>
    <w:link w:val="Zkladntext3"/>
    <w:semiHidden/>
    <w:rsid w:val="004D6439"/>
    <w:rPr>
      <w:rFonts w:ascii="Arial" w:eastAsia="Times New Roman" w:hAnsi="Arial" w:cs="Arial"/>
      <w:sz w:val="20"/>
      <w:szCs w:val="20"/>
      <w:lang w:eastAsia="cs-CZ"/>
    </w:rPr>
  </w:style>
  <w:style w:type="paragraph" w:customStyle="1" w:styleId="l41">
    <w:name w:val="l41"/>
    <w:basedOn w:val="Normln"/>
    <w:rsid w:val="00371D2C"/>
    <w:pPr>
      <w:widowControl/>
      <w:spacing w:before="144" w:after="144"/>
      <w:jc w:val="both"/>
    </w:pPr>
    <w:rPr>
      <w:szCs w:val="24"/>
    </w:rPr>
  </w:style>
  <w:style w:type="paragraph" w:customStyle="1" w:styleId="l51">
    <w:name w:val="l51"/>
    <w:basedOn w:val="Normln"/>
    <w:rsid w:val="00371D2C"/>
    <w:pPr>
      <w:widowControl/>
      <w:spacing w:before="144" w:after="144"/>
      <w:jc w:val="both"/>
    </w:pPr>
    <w:rPr>
      <w:szCs w:val="24"/>
    </w:rPr>
  </w:style>
  <w:style w:type="paragraph" w:customStyle="1" w:styleId="l61">
    <w:name w:val="l61"/>
    <w:basedOn w:val="Normln"/>
    <w:rsid w:val="00371D2C"/>
    <w:pPr>
      <w:widowControl/>
      <w:spacing w:before="144" w:after="144"/>
      <w:jc w:val="both"/>
    </w:pPr>
    <w:rPr>
      <w:szCs w:val="24"/>
    </w:rPr>
  </w:style>
  <w:style w:type="character" w:styleId="Siln">
    <w:name w:val="Strong"/>
    <w:basedOn w:val="Standardnpsmoodstavce"/>
    <w:uiPriority w:val="22"/>
    <w:qFormat/>
    <w:rsid w:val="00371D2C"/>
    <w:rPr>
      <w:b/>
      <w:bCs/>
    </w:rPr>
  </w:style>
  <w:style w:type="paragraph" w:customStyle="1" w:styleId="Default">
    <w:name w:val="Default"/>
    <w:rsid w:val="00E65F0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s-CZ"/>
    </w:rPr>
  </w:style>
  <w:style w:type="paragraph" w:styleId="Odstavecseseznamem">
    <w:name w:val="List Paragraph"/>
    <w:basedOn w:val="Normln"/>
    <w:link w:val="OdstavecseseznamemChar"/>
    <w:uiPriority w:val="34"/>
    <w:qFormat/>
    <w:rsid w:val="00623829"/>
    <w:pPr>
      <w:widowControl/>
      <w:ind w:left="708"/>
    </w:pPr>
    <w:rPr>
      <w:szCs w:val="24"/>
    </w:rPr>
  </w:style>
  <w:style w:type="character" w:customStyle="1" w:styleId="OdstavecseseznamemChar">
    <w:name w:val="Odstavec se seznamem Char"/>
    <w:link w:val="Odstavecseseznamem"/>
    <w:uiPriority w:val="34"/>
    <w:rsid w:val="0062382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6AC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6AC1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72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9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87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76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1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77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18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356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Non</dc:creator>
  <cp:lastModifiedBy>Jana Váchová</cp:lastModifiedBy>
  <cp:revision>4</cp:revision>
  <cp:lastPrinted>2018-04-19T05:29:00Z</cp:lastPrinted>
  <dcterms:created xsi:type="dcterms:W3CDTF">2018-04-18T14:05:00Z</dcterms:created>
  <dcterms:modified xsi:type="dcterms:W3CDTF">2018-04-19T05:33:00Z</dcterms:modified>
</cp:coreProperties>
</file>