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5A5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VIII.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Revizní komise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Funkční období revizní komise je čtyřleté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2. </w:t>
      </w:r>
      <w:r w:rsidRPr="007A4366">
        <w:rPr>
          <w:rFonts w:ascii="Times New Roman" w:hAnsi="Times New Roman" w:cs="Times New Roman"/>
          <w:i/>
          <w:sz w:val="16"/>
          <w:szCs w:val="16"/>
        </w:rPr>
        <w:t>Valnou hromadou</w:t>
      </w:r>
      <w:r>
        <w:rPr>
          <w:rFonts w:ascii="Times New Roman" w:hAnsi="Times New Roman" w:cs="Times New Roman"/>
          <w:sz w:val="16"/>
          <w:szCs w:val="16"/>
        </w:rPr>
        <w:t xml:space="preserve"> zvolení členové revizní komise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volí na prvním zasedání svého předsedu.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Posláním revizní komise je zejména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a) nejméně 1x za pololetí </w:t>
      </w:r>
      <w:r w:rsidRPr="00BC38CD">
        <w:rPr>
          <w:rFonts w:ascii="Times New Roman" w:hAnsi="Times New Roman" w:cs="Times New Roman"/>
          <w:i/>
          <w:sz w:val="16"/>
          <w:szCs w:val="16"/>
        </w:rPr>
        <w:t>kontrola</w:t>
      </w:r>
      <w:r>
        <w:rPr>
          <w:rFonts w:ascii="Times New Roman" w:hAnsi="Times New Roman" w:cs="Times New Roman"/>
          <w:sz w:val="16"/>
          <w:szCs w:val="16"/>
        </w:rPr>
        <w:t xml:space="preserve"> hospodaření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 majetkem, dodržování schváleného finančního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plánu, plnění uzavřených smluv a dodržování úkolů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ze zasedání.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upozorňovat VV na zjištěné nedostatky a předkládat návrhy na opatření k jejich nápravě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c) </w:t>
      </w:r>
      <w:r w:rsidRPr="00BC38CD">
        <w:rPr>
          <w:rFonts w:ascii="Times New Roman" w:hAnsi="Times New Roman" w:cs="Times New Roman"/>
          <w:i/>
          <w:sz w:val="16"/>
          <w:szCs w:val="16"/>
        </w:rPr>
        <w:t>zpracuje</w:t>
      </w:r>
      <w:r>
        <w:rPr>
          <w:rFonts w:ascii="Times New Roman" w:hAnsi="Times New Roman" w:cs="Times New Roman"/>
          <w:sz w:val="16"/>
          <w:szCs w:val="16"/>
        </w:rPr>
        <w:t xml:space="preserve"> zprávu o správnosti a úplnosti</w:t>
      </w:r>
    </w:p>
    <w:p w:rsidR="007A4366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hospodaření Slavoje na základě roční účetní závěrky</w:t>
      </w:r>
    </w:p>
    <w:p w:rsidR="00BC38CD" w:rsidRDefault="007A4366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 daňového přiznání FÚ za příslušný rok</w:t>
      </w:r>
      <w:r w:rsidR="00BC38CD">
        <w:rPr>
          <w:rFonts w:ascii="Times New Roman" w:hAnsi="Times New Roman" w:cs="Times New Roman"/>
          <w:sz w:val="16"/>
          <w:szCs w:val="16"/>
        </w:rPr>
        <w:t xml:space="preserve"> </w:t>
      </w:r>
    </w:p>
    <w:p w:rsidR="007A4366" w:rsidRDefault="00BC38CD" w:rsidP="007A4366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 předkládá</w:t>
      </w:r>
      <w:r w:rsidRPr="00BC38CD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BC38CD">
        <w:rPr>
          <w:rFonts w:ascii="Times New Roman" w:hAnsi="Times New Roman" w:cs="Times New Roman"/>
          <w:b/>
          <w:sz w:val="16"/>
          <w:szCs w:val="16"/>
          <w:highlight w:val="yellow"/>
        </w:rPr>
        <w:t>ji</w:t>
      </w:r>
      <w:r>
        <w:rPr>
          <w:rFonts w:ascii="Times New Roman" w:hAnsi="Times New Roman" w:cs="Times New Roman"/>
          <w:sz w:val="16"/>
          <w:szCs w:val="16"/>
        </w:rPr>
        <w:t xml:space="preserve"> VH Slavoje</w:t>
      </w:r>
    </w:p>
    <w:p w:rsidR="007A4366" w:rsidRDefault="007A4366">
      <w:pPr>
        <w:rPr>
          <w:rFonts w:ascii="Times New Roman" w:hAnsi="Times New Roman" w:cs="Times New Roman"/>
          <w:sz w:val="16"/>
          <w:szCs w:val="16"/>
        </w:rPr>
      </w:pPr>
    </w:p>
    <w:p w:rsidR="00BC38CD" w:rsidRDefault="00B76141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IX</w:t>
      </w:r>
      <w:r w:rsidR="00CF0C44">
        <w:rPr>
          <w:rFonts w:ascii="Times New Roman" w:hAnsi="Times New Roman" w:cs="Times New Roman"/>
          <w:sz w:val="16"/>
          <w:szCs w:val="16"/>
        </w:rPr>
        <w:t>.</w:t>
      </w:r>
    </w:p>
    <w:p w:rsidR="00CF0C44" w:rsidRDefault="00CF0C44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Majetek a hospodaření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Slavoj Litoměřice, </w:t>
      </w:r>
      <w:r w:rsidRPr="0020319C">
        <w:rPr>
          <w:rFonts w:ascii="Times New Roman" w:hAnsi="Times New Roman" w:cs="Times New Roman"/>
          <w:i/>
          <w:sz w:val="16"/>
          <w:szCs w:val="16"/>
        </w:rPr>
        <w:t>zapsaný spolek</w:t>
      </w:r>
      <w:r>
        <w:rPr>
          <w:rFonts w:ascii="Times New Roman" w:hAnsi="Times New Roman" w:cs="Times New Roman"/>
          <w:sz w:val="16"/>
          <w:szCs w:val="16"/>
        </w:rPr>
        <w:t>, je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0319C">
        <w:rPr>
          <w:rFonts w:ascii="Times New Roman" w:hAnsi="Times New Roman" w:cs="Times New Roman"/>
          <w:i/>
          <w:sz w:val="16"/>
          <w:szCs w:val="16"/>
        </w:rPr>
        <w:t>samostatným a nezávislým právním subjektem</w:t>
      </w:r>
      <w:r>
        <w:rPr>
          <w:rFonts w:ascii="Times New Roman" w:hAnsi="Times New Roman" w:cs="Times New Roman"/>
          <w:sz w:val="16"/>
          <w:szCs w:val="16"/>
        </w:rPr>
        <w:t>. Je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0319C">
        <w:rPr>
          <w:rFonts w:ascii="Times New Roman" w:hAnsi="Times New Roman" w:cs="Times New Roman"/>
          <w:i/>
          <w:sz w:val="16"/>
          <w:szCs w:val="16"/>
        </w:rPr>
        <w:t>tedy</w:t>
      </w:r>
      <w:r>
        <w:rPr>
          <w:rFonts w:ascii="Times New Roman" w:hAnsi="Times New Roman" w:cs="Times New Roman"/>
          <w:sz w:val="16"/>
          <w:szCs w:val="16"/>
        </w:rPr>
        <w:t xml:space="preserve"> právnickou osobou a může svým jménem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nabývat práv a zavazovat se, má samostatnou 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majetkovou odpovědnost. Může </w:t>
      </w:r>
      <w:r w:rsidRPr="0020319C">
        <w:rPr>
          <w:rFonts w:ascii="Times New Roman" w:hAnsi="Times New Roman" w:cs="Times New Roman"/>
          <w:i/>
          <w:sz w:val="16"/>
          <w:szCs w:val="16"/>
        </w:rPr>
        <w:t>využívat</w:t>
      </w:r>
      <w:r>
        <w:rPr>
          <w:rFonts w:ascii="Times New Roman" w:hAnsi="Times New Roman" w:cs="Times New Roman"/>
          <w:sz w:val="16"/>
          <w:szCs w:val="16"/>
        </w:rPr>
        <w:t xml:space="preserve"> ke své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činnosti </w:t>
      </w:r>
      <w:r w:rsidRPr="0020319C">
        <w:rPr>
          <w:rFonts w:ascii="Times New Roman" w:hAnsi="Times New Roman" w:cs="Times New Roman"/>
          <w:i/>
          <w:sz w:val="16"/>
          <w:szCs w:val="16"/>
        </w:rPr>
        <w:t>dalších majetků</w:t>
      </w:r>
      <w:r>
        <w:rPr>
          <w:rFonts w:ascii="Times New Roman" w:hAnsi="Times New Roman" w:cs="Times New Roman"/>
          <w:sz w:val="16"/>
          <w:szCs w:val="16"/>
        </w:rPr>
        <w:t xml:space="preserve">, které </w:t>
      </w:r>
      <w:r w:rsidRPr="0020319C">
        <w:rPr>
          <w:rFonts w:ascii="Times New Roman" w:hAnsi="Times New Roman" w:cs="Times New Roman"/>
          <w:i/>
          <w:sz w:val="16"/>
          <w:szCs w:val="16"/>
        </w:rPr>
        <w:t>jsou</w:t>
      </w:r>
      <w:r>
        <w:rPr>
          <w:rFonts w:ascii="Times New Roman" w:hAnsi="Times New Roman" w:cs="Times New Roman"/>
          <w:sz w:val="16"/>
          <w:szCs w:val="16"/>
        </w:rPr>
        <w:t xml:space="preserve"> mu smluvně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 w:rsidRPr="0020319C">
        <w:rPr>
          <w:rFonts w:ascii="Times New Roman" w:hAnsi="Times New Roman" w:cs="Times New Roman"/>
          <w:i/>
          <w:sz w:val="16"/>
          <w:szCs w:val="16"/>
        </w:rPr>
        <w:t>předány</w:t>
      </w:r>
      <w:r>
        <w:rPr>
          <w:rFonts w:ascii="Times New Roman" w:hAnsi="Times New Roman" w:cs="Times New Roman"/>
          <w:sz w:val="16"/>
          <w:szCs w:val="16"/>
        </w:rPr>
        <w:t xml:space="preserve"> do užívání.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11FA6" w:rsidRDefault="00911FA6" w:rsidP="00CF0C44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2. </w:t>
      </w:r>
      <w:r w:rsidRPr="0020319C">
        <w:rPr>
          <w:rFonts w:ascii="Times New Roman" w:hAnsi="Times New Roman" w:cs="Times New Roman"/>
          <w:i/>
          <w:sz w:val="16"/>
          <w:szCs w:val="16"/>
        </w:rPr>
        <w:t xml:space="preserve">Majetek Slavoje </w:t>
      </w:r>
      <w:r w:rsidR="0020319C">
        <w:rPr>
          <w:rFonts w:ascii="Times New Roman" w:hAnsi="Times New Roman" w:cs="Times New Roman"/>
          <w:i/>
          <w:sz w:val="16"/>
          <w:szCs w:val="16"/>
        </w:rPr>
        <w:t>tvoř</w:t>
      </w:r>
      <w:r w:rsidRPr="0020319C">
        <w:rPr>
          <w:rFonts w:ascii="Times New Roman" w:hAnsi="Times New Roman" w:cs="Times New Roman"/>
          <w:i/>
          <w:sz w:val="16"/>
          <w:szCs w:val="16"/>
        </w:rPr>
        <w:t>í aktiva</w:t>
      </w:r>
    </w:p>
    <w:p w:rsidR="0020319C" w:rsidRPr="0020319C" w:rsidRDefault="0020319C" w:rsidP="00CF0C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ve formě finančních zdrojů na účtech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hmotný a nehmotný majetek</w:t>
      </w:r>
    </w:p>
    <w:p w:rsidR="00671532" w:rsidRDefault="00671532" w:rsidP="00CF0C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71532" w:rsidRDefault="00671532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vzniklé pohledávky</w:t>
      </w:r>
    </w:p>
    <w:p w:rsidR="00671532" w:rsidRDefault="00671532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i ostatní majetková práva.</w:t>
      </w:r>
    </w:p>
    <w:p w:rsidR="00911FA6" w:rsidRDefault="00911FA6" w:rsidP="00CF0C44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38CD" w:rsidRDefault="00627633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Majetek Slavoje je nedělitelný, to znamená, že</w:t>
      </w:r>
    </w:p>
    <w:p w:rsidR="00627633" w:rsidRDefault="00627633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ukončením členství v Slavoji nevzniká nárok </w:t>
      </w:r>
      <w:proofErr w:type="gramStart"/>
      <w:r>
        <w:rPr>
          <w:rFonts w:ascii="Times New Roman" w:hAnsi="Times New Roman" w:cs="Times New Roman"/>
          <w:sz w:val="16"/>
          <w:szCs w:val="16"/>
        </w:rPr>
        <w:t>na</w:t>
      </w:r>
      <w:proofErr w:type="gramEnd"/>
    </w:p>
    <w:p w:rsidR="00627633" w:rsidRDefault="00627633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získání jeho částí.</w:t>
      </w:r>
    </w:p>
    <w:p w:rsidR="008D1947" w:rsidRDefault="008D1947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8D1947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4. Zdroje </w:t>
      </w:r>
      <w:r w:rsidRPr="0020319C">
        <w:rPr>
          <w:rFonts w:ascii="Times New Roman" w:hAnsi="Times New Roman" w:cs="Times New Roman"/>
          <w:b/>
          <w:sz w:val="16"/>
          <w:szCs w:val="16"/>
          <w:highlight w:val="yellow"/>
        </w:rPr>
        <w:t>majetku</w:t>
      </w:r>
      <w:r>
        <w:rPr>
          <w:rFonts w:ascii="Times New Roman" w:hAnsi="Times New Roman" w:cs="Times New Roman"/>
          <w:sz w:val="16"/>
          <w:szCs w:val="16"/>
        </w:rPr>
        <w:t xml:space="preserve"> tvoří zejména:</w:t>
      </w: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a) Hmotný a nehmotný </w:t>
      </w:r>
      <w:r w:rsidRPr="0020319C">
        <w:rPr>
          <w:rFonts w:ascii="Times New Roman" w:hAnsi="Times New Roman" w:cs="Times New Roman"/>
          <w:b/>
          <w:sz w:val="16"/>
          <w:szCs w:val="16"/>
          <w:highlight w:val="yellow"/>
        </w:rPr>
        <w:t>majetek</w:t>
      </w:r>
      <w:r>
        <w:rPr>
          <w:rFonts w:ascii="Times New Roman" w:hAnsi="Times New Roman" w:cs="Times New Roman"/>
          <w:sz w:val="16"/>
          <w:szCs w:val="16"/>
        </w:rPr>
        <w:t xml:space="preserve">, který má Slavoj </w:t>
      </w:r>
      <w:proofErr w:type="gramStart"/>
      <w:r>
        <w:rPr>
          <w:rFonts w:ascii="Times New Roman" w:hAnsi="Times New Roman" w:cs="Times New Roman"/>
          <w:sz w:val="16"/>
          <w:szCs w:val="16"/>
        </w:rPr>
        <w:t>ve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vlastnictví</w:t>
      </w: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dotace a příspěvky ze státních zdrojů a od jiných</w:t>
      </w: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organizací</w:t>
      </w: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c) příjmy z vlastní hospodářské činnosti</w:t>
      </w: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d) příspěvky a jiné platby a dary od členů</w:t>
      </w: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e) příjmy od sponzorů za reklamní či jiná plnění</w:t>
      </w: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f) příjmy </w:t>
      </w:r>
      <w:r w:rsidRPr="0020319C">
        <w:rPr>
          <w:rFonts w:ascii="Times New Roman" w:hAnsi="Times New Roman" w:cs="Times New Roman"/>
          <w:b/>
          <w:sz w:val="16"/>
          <w:szCs w:val="16"/>
          <w:highlight w:val="yellow"/>
        </w:rPr>
        <w:t>ze sportovní a společenské činnosti</w:t>
      </w:r>
    </w:p>
    <w:p w:rsidR="00B50234" w:rsidRDefault="00B50234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76141" w:rsidRDefault="00B76141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76141" w:rsidRDefault="00B76141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76141" w:rsidRDefault="00B76141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76141" w:rsidRDefault="00B76141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F9328E" w:rsidRDefault="00F9328E" w:rsidP="00F9328E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g) ostatní příjmy</w:t>
      </w:r>
    </w:p>
    <w:p w:rsidR="00B76141" w:rsidRDefault="00B76141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76141" w:rsidRDefault="00B76141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Čl. VIII.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Revizní komise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Funkční období revizní komise je čtyřleté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2. Zvolení členové revizní komise volí na prvním 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zasedání svého předsedu.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Posláním revizní komise je zejména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a) nejméně 1x za pololetí </w:t>
      </w:r>
      <w:r w:rsidRPr="00BC38CD">
        <w:rPr>
          <w:rFonts w:ascii="Times New Roman" w:hAnsi="Times New Roman" w:cs="Times New Roman"/>
          <w:i/>
          <w:sz w:val="16"/>
          <w:szCs w:val="16"/>
        </w:rPr>
        <w:t>kontrol</w:t>
      </w:r>
      <w:r>
        <w:rPr>
          <w:rFonts w:ascii="Times New Roman" w:hAnsi="Times New Roman" w:cs="Times New Roman"/>
          <w:i/>
          <w:sz w:val="16"/>
          <w:szCs w:val="16"/>
        </w:rPr>
        <w:t xml:space="preserve">ovat </w:t>
      </w:r>
      <w:r>
        <w:rPr>
          <w:rFonts w:ascii="Times New Roman" w:hAnsi="Times New Roman" w:cs="Times New Roman"/>
          <w:sz w:val="16"/>
          <w:szCs w:val="16"/>
        </w:rPr>
        <w:t>hospodaření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 majetkem, dodržování schváleného finančního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plánu, plnění uzavřených smluv a dodržování úkolů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ze zasedání.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upozorňovat VV na zjištěné nedostatky a předkládat návrhy na opatření k jejich nápravě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c) </w:t>
      </w:r>
      <w:r w:rsidRPr="00BC38CD">
        <w:rPr>
          <w:rFonts w:ascii="Times New Roman" w:hAnsi="Times New Roman" w:cs="Times New Roman"/>
          <w:i/>
          <w:sz w:val="16"/>
          <w:szCs w:val="16"/>
        </w:rPr>
        <w:t>zprac</w:t>
      </w:r>
      <w:r>
        <w:rPr>
          <w:rFonts w:ascii="Times New Roman" w:hAnsi="Times New Roman" w:cs="Times New Roman"/>
          <w:i/>
          <w:sz w:val="16"/>
          <w:szCs w:val="16"/>
        </w:rPr>
        <w:t>ovat</w:t>
      </w:r>
      <w:r>
        <w:rPr>
          <w:rFonts w:ascii="Times New Roman" w:hAnsi="Times New Roman" w:cs="Times New Roman"/>
          <w:sz w:val="16"/>
          <w:szCs w:val="16"/>
        </w:rPr>
        <w:t xml:space="preserve"> zprávu o správnosti a úplnosti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hospodaření Slavoje na základě </w:t>
      </w:r>
      <w:r w:rsidRPr="00BC38CD">
        <w:rPr>
          <w:rFonts w:ascii="Times New Roman" w:hAnsi="Times New Roman" w:cs="Times New Roman"/>
          <w:i/>
          <w:sz w:val="16"/>
          <w:szCs w:val="16"/>
        </w:rPr>
        <w:t>komplexní kontroly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roční účetní závěrky a daňového přiznání </w:t>
      </w:r>
      <w:proofErr w:type="gramStart"/>
      <w:r>
        <w:rPr>
          <w:rFonts w:ascii="Times New Roman" w:hAnsi="Times New Roman" w:cs="Times New Roman"/>
          <w:sz w:val="16"/>
          <w:szCs w:val="16"/>
        </w:rPr>
        <w:t>za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příslušný rok </w:t>
      </w:r>
    </w:p>
    <w:p w:rsidR="00B76141" w:rsidRDefault="00B76141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d) </w:t>
      </w:r>
      <w:r w:rsidRPr="00BC38CD">
        <w:rPr>
          <w:rFonts w:ascii="Times New Roman" w:hAnsi="Times New Roman" w:cs="Times New Roman"/>
          <w:b/>
          <w:sz w:val="16"/>
          <w:szCs w:val="16"/>
          <w:highlight w:val="yellow"/>
        </w:rPr>
        <w:t>veškerá zjištění a podklady</w:t>
      </w:r>
      <w:r>
        <w:rPr>
          <w:rFonts w:ascii="Times New Roman" w:hAnsi="Times New Roman" w:cs="Times New Roman"/>
          <w:sz w:val="16"/>
          <w:szCs w:val="16"/>
        </w:rPr>
        <w:t xml:space="preserve"> předkládá k</w:t>
      </w:r>
    </w:p>
    <w:p w:rsidR="00BC38CD" w:rsidRDefault="00BC38CD" w:rsidP="00BC38CD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projednání VH Slavoje</w:t>
      </w:r>
    </w:p>
    <w:p w:rsidR="00CF0C44" w:rsidRDefault="00CF0C44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F0C44" w:rsidRDefault="00B76141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IX</w:t>
      </w:r>
      <w:r w:rsidR="00CF0C44">
        <w:rPr>
          <w:rFonts w:ascii="Times New Roman" w:hAnsi="Times New Roman" w:cs="Times New Roman"/>
          <w:sz w:val="16"/>
          <w:szCs w:val="16"/>
        </w:rPr>
        <w:t>.</w:t>
      </w:r>
    </w:p>
    <w:p w:rsidR="00CF0C44" w:rsidRDefault="00CF0C44" w:rsidP="00CF0C44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Majetek a hospodaření</w:t>
      </w:r>
    </w:p>
    <w:p w:rsidR="00CF0C44" w:rsidRDefault="00CF0C44" w:rsidP="00BC38CD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671532" w:rsidRPr="00B76141" w:rsidRDefault="00671532" w:rsidP="00671532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Slavoj Litoměřice je </w:t>
      </w:r>
      <w:r w:rsidRPr="00B76141">
        <w:rPr>
          <w:rFonts w:ascii="Times New Roman" w:hAnsi="Times New Roman" w:cs="Times New Roman"/>
          <w:i/>
          <w:sz w:val="16"/>
          <w:szCs w:val="16"/>
        </w:rPr>
        <w:t xml:space="preserve">samostatný a nezávislý právní </w:t>
      </w:r>
    </w:p>
    <w:p w:rsidR="00BC38CD" w:rsidRDefault="0067153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B76141">
        <w:rPr>
          <w:rFonts w:ascii="Times New Roman" w:hAnsi="Times New Roman" w:cs="Times New Roman"/>
          <w:i/>
          <w:sz w:val="16"/>
          <w:szCs w:val="16"/>
        </w:rPr>
        <w:t>subjekt.</w:t>
      </w:r>
      <w:r>
        <w:rPr>
          <w:rFonts w:ascii="Times New Roman" w:hAnsi="Times New Roman" w:cs="Times New Roman"/>
          <w:sz w:val="16"/>
          <w:szCs w:val="16"/>
        </w:rPr>
        <w:t xml:space="preserve"> Je právnickou osobou a může svým jménem</w:t>
      </w:r>
    </w:p>
    <w:p w:rsidR="00671532" w:rsidRDefault="0067153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nabývat práv a zavazovat se. Má samostatnou</w:t>
      </w:r>
    </w:p>
    <w:p w:rsidR="00671532" w:rsidRDefault="0067153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majetkovou odpovědnost. Ke své činnosti může</w:t>
      </w:r>
    </w:p>
    <w:p w:rsidR="00671532" w:rsidRDefault="0067153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proofErr w:type="gramStart"/>
      <w:r w:rsidRPr="00B76141">
        <w:rPr>
          <w:rFonts w:ascii="Times New Roman" w:hAnsi="Times New Roman" w:cs="Times New Roman"/>
          <w:i/>
          <w:sz w:val="16"/>
          <w:szCs w:val="16"/>
        </w:rPr>
        <w:t>použít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i </w:t>
      </w:r>
      <w:r w:rsidRPr="00B76141">
        <w:rPr>
          <w:rFonts w:ascii="Times New Roman" w:hAnsi="Times New Roman" w:cs="Times New Roman"/>
          <w:i/>
          <w:sz w:val="16"/>
          <w:szCs w:val="16"/>
        </w:rPr>
        <w:t>majetku jiných subjektů</w:t>
      </w:r>
      <w:r>
        <w:rPr>
          <w:rFonts w:ascii="Times New Roman" w:hAnsi="Times New Roman" w:cs="Times New Roman"/>
          <w:sz w:val="16"/>
          <w:szCs w:val="16"/>
        </w:rPr>
        <w:t xml:space="preserve">, které mu </w:t>
      </w:r>
      <w:proofErr w:type="gramStart"/>
      <w:r>
        <w:rPr>
          <w:rFonts w:ascii="Times New Roman" w:hAnsi="Times New Roman" w:cs="Times New Roman"/>
          <w:sz w:val="16"/>
          <w:szCs w:val="16"/>
        </w:rPr>
        <w:t>smluvně</w:t>
      </w:r>
      <w:proofErr w:type="gramEnd"/>
    </w:p>
    <w:p w:rsidR="00671532" w:rsidRDefault="0067153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B76141">
        <w:rPr>
          <w:rFonts w:ascii="Times New Roman" w:hAnsi="Times New Roman" w:cs="Times New Roman"/>
          <w:i/>
          <w:sz w:val="16"/>
          <w:szCs w:val="16"/>
        </w:rPr>
        <w:t>předaly svůj majetek</w:t>
      </w:r>
      <w:r>
        <w:rPr>
          <w:rFonts w:ascii="Times New Roman" w:hAnsi="Times New Roman" w:cs="Times New Roman"/>
          <w:sz w:val="16"/>
          <w:szCs w:val="16"/>
        </w:rPr>
        <w:t xml:space="preserve"> do užívání.</w:t>
      </w:r>
    </w:p>
    <w:p w:rsidR="00671532" w:rsidRPr="00B61FC0" w:rsidRDefault="00B61FC0" w:rsidP="00671532">
      <w:pPr>
        <w:spacing w:after="0"/>
        <w:contextualSpacing/>
        <w:rPr>
          <w:rFonts w:ascii="Times New Roman" w:hAnsi="Times New Roman" w:cs="Times New Roman"/>
          <w:b/>
          <w:sz w:val="16"/>
          <w:szCs w:val="16"/>
        </w:rPr>
      </w:pPr>
      <w:r w:rsidRPr="00B61FC0">
        <w:rPr>
          <w:rFonts w:ascii="Times New Roman" w:hAnsi="Times New Roman" w:cs="Times New Roman"/>
          <w:b/>
          <w:sz w:val="16"/>
          <w:szCs w:val="16"/>
          <w:highlight w:val="green"/>
        </w:rPr>
        <w:t xml:space="preserve">V praxi to znamená, že pozemky, s kterými přišli jachtaři do TJ, jsou dnes v užívání </w:t>
      </w:r>
      <w:r>
        <w:rPr>
          <w:rFonts w:ascii="Times New Roman" w:hAnsi="Times New Roman" w:cs="Times New Roman"/>
          <w:b/>
          <w:sz w:val="16"/>
          <w:szCs w:val="16"/>
          <w:highlight w:val="green"/>
        </w:rPr>
        <w:t>R</w:t>
      </w:r>
      <w:r w:rsidRPr="00B61FC0">
        <w:rPr>
          <w:rFonts w:ascii="Times New Roman" w:hAnsi="Times New Roman" w:cs="Times New Roman"/>
          <w:b/>
          <w:sz w:val="16"/>
          <w:szCs w:val="16"/>
          <w:highlight w:val="green"/>
        </w:rPr>
        <w:t>ybářského svazu za úplatu, bez souhlasu valné hromady. O tom by mohl vyprávět Vahalík, Šíf, Stejskal.</w:t>
      </w:r>
    </w:p>
    <w:p w:rsidR="00671532" w:rsidRPr="00B76141" w:rsidRDefault="00671532" w:rsidP="00671532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2. </w:t>
      </w:r>
      <w:r w:rsidRPr="00B76141">
        <w:rPr>
          <w:rFonts w:ascii="Times New Roman" w:hAnsi="Times New Roman" w:cs="Times New Roman"/>
          <w:i/>
          <w:sz w:val="16"/>
          <w:szCs w:val="16"/>
        </w:rPr>
        <w:t>Majetková aktiva Slavoje tvoří tyto jednotlivé druhy</w:t>
      </w:r>
    </w:p>
    <w:p w:rsidR="00671532" w:rsidRPr="00B76141" w:rsidRDefault="00671532" w:rsidP="00671532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 w:rsidRPr="00B76141">
        <w:rPr>
          <w:rFonts w:ascii="Times New Roman" w:hAnsi="Times New Roman" w:cs="Times New Roman"/>
          <w:i/>
          <w:sz w:val="16"/>
          <w:szCs w:val="16"/>
        </w:rPr>
        <w:t>majetku zahrnuté v jeho účetnictví:</w:t>
      </w:r>
    </w:p>
    <w:p w:rsidR="00671532" w:rsidRDefault="0067153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671532" w:rsidRDefault="00671532" w:rsidP="00671532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a) hmotný a nehmotný majetek</w:t>
      </w:r>
    </w:p>
    <w:p w:rsidR="00671532" w:rsidRDefault="0067153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671532" w:rsidRPr="00B76141" w:rsidRDefault="00671532" w:rsidP="00671532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</w:t>
      </w:r>
      <w:r w:rsidRPr="00B76141">
        <w:rPr>
          <w:rFonts w:ascii="Times New Roman" w:hAnsi="Times New Roman" w:cs="Times New Roman"/>
          <w:i/>
          <w:sz w:val="16"/>
          <w:szCs w:val="16"/>
        </w:rPr>
        <w:t>) finanční prostředky v hotovosti i vedené na účtech</w:t>
      </w:r>
    </w:p>
    <w:p w:rsidR="00671532" w:rsidRDefault="0067153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B76141">
        <w:rPr>
          <w:rFonts w:ascii="Times New Roman" w:hAnsi="Times New Roman" w:cs="Times New Roman"/>
          <w:i/>
          <w:sz w:val="16"/>
          <w:szCs w:val="16"/>
        </w:rPr>
        <w:t>peněžních ústavů</w:t>
      </w:r>
    </w:p>
    <w:p w:rsidR="003A2792" w:rsidRDefault="003A279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3A2792" w:rsidRDefault="003A279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c) pohledávky vzniklé z vlastní činnosti</w:t>
      </w:r>
    </w:p>
    <w:p w:rsidR="003A2792" w:rsidRDefault="003A279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3A2792" w:rsidRDefault="003A279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d) ostatní </w:t>
      </w:r>
      <w:r w:rsidRPr="00B76141">
        <w:rPr>
          <w:rFonts w:ascii="Times New Roman" w:hAnsi="Times New Roman" w:cs="Times New Roman"/>
          <w:i/>
          <w:sz w:val="16"/>
          <w:szCs w:val="16"/>
        </w:rPr>
        <w:t>aktiva</w:t>
      </w:r>
      <w:r>
        <w:rPr>
          <w:rFonts w:ascii="Times New Roman" w:hAnsi="Times New Roman" w:cs="Times New Roman"/>
          <w:sz w:val="16"/>
          <w:szCs w:val="16"/>
        </w:rPr>
        <w:t xml:space="preserve"> a majetková práva.</w:t>
      </w:r>
    </w:p>
    <w:p w:rsidR="00671532" w:rsidRDefault="00671532" w:rsidP="00671532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627633" w:rsidRDefault="00627633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3. Majetek Slavoje je nedělitelný, to znamená, že</w:t>
      </w:r>
    </w:p>
    <w:p w:rsidR="00627633" w:rsidRPr="00B76141" w:rsidRDefault="00627633" w:rsidP="00627633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ukončením členství v Slavoji nevzniká nárok na</w:t>
      </w:r>
      <w:r w:rsidR="00B76141">
        <w:rPr>
          <w:rFonts w:ascii="Times New Roman" w:hAnsi="Times New Roman" w:cs="Times New Roman"/>
          <w:sz w:val="16"/>
          <w:szCs w:val="16"/>
        </w:rPr>
        <w:t xml:space="preserve"> </w:t>
      </w:r>
      <w:r w:rsidR="00B76141" w:rsidRPr="00B76141">
        <w:rPr>
          <w:rFonts w:ascii="Times New Roman" w:hAnsi="Times New Roman" w:cs="Times New Roman"/>
          <w:i/>
          <w:sz w:val="16"/>
          <w:szCs w:val="16"/>
        </w:rPr>
        <w:t>jeho</w:t>
      </w:r>
    </w:p>
    <w:p w:rsidR="00627633" w:rsidRDefault="00627633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získání </w:t>
      </w:r>
      <w:r w:rsidRPr="00B76141">
        <w:rPr>
          <w:rFonts w:ascii="Times New Roman" w:hAnsi="Times New Roman" w:cs="Times New Roman"/>
          <w:i/>
          <w:sz w:val="16"/>
          <w:szCs w:val="16"/>
        </w:rPr>
        <w:t>případně</w:t>
      </w:r>
      <w:r>
        <w:rPr>
          <w:rFonts w:ascii="Times New Roman" w:hAnsi="Times New Roman" w:cs="Times New Roman"/>
          <w:sz w:val="16"/>
          <w:szCs w:val="16"/>
        </w:rPr>
        <w:t xml:space="preserve"> jeho </w:t>
      </w:r>
      <w:r w:rsidRPr="00B76141">
        <w:rPr>
          <w:rFonts w:ascii="Times New Roman" w:hAnsi="Times New Roman" w:cs="Times New Roman"/>
          <w:i/>
          <w:sz w:val="16"/>
          <w:szCs w:val="16"/>
        </w:rPr>
        <w:t>dílčí</w:t>
      </w:r>
      <w:r>
        <w:rPr>
          <w:rFonts w:ascii="Times New Roman" w:hAnsi="Times New Roman" w:cs="Times New Roman"/>
          <w:sz w:val="16"/>
          <w:szCs w:val="16"/>
        </w:rPr>
        <w:t xml:space="preserve"> části.</w:t>
      </w:r>
    </w:p>
    <w:p w:rsidR="002E2E7B" w:rsidRDefault="002E2E7B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4. Zdroje </w:t>
      </w:r>
      <w:r w:rsidRPr="00B76141">
        <w:rPr>
          <w:rFonts w:ascii="Times New Roman" w:hAnsi="Times New Roman" w:cs="Times New Roman"/>
          <w:b/>
          <w:sz w:val="16"/>
          <w:szCs w:val="16"/>
          <w:highlight w:val="yellow"/>
        </w:rPr>
        <w:t>financování činnosti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B76141">
        <w:rPr>
          <w:rFonts w:ascii="Times New Roman" w:hAnsi="Times New Roman" w:cs="Times New Roman"/>
          <w:i/>
          <w:sz w:val="16"/>
          <w:szCs w:val="16"/>
        </w:rPr>
        <w:t>Slavoje</w:t>
      </w:r>
      <w:r>
        <w:rPr>
          <w:rFonts w:ascii="Times New Roman" w:hAnsi="Times New Roman" w:cs="Times New Roman"/>
          <w:sz w:val="16"/>
          <w:szCs w:val="16"/>
        </w:rPr>
        <w:t xml:space="preserve"> tvoří</w:t>
      </w:r>
    </w:p>
    <w:p w:rsidR="002E2E7B" w:rsidRDefault="002E2E7B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zejména:</w:t>
      </w:r>
    </w:p>
    <w:p w:rsidR="002E2E7B" w:rsidRDefault="002E2E7B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a) </w:t>
      </w:r>
      <w:r w:rsidRPr="00B76141">
        <w:rPr>
          <w:rFonts w:ascii="Times New Roman" w:hAnsi="Times New Roman" w:cs="Times New Roman"/>
          <w:b/>
          <w:sz w:val="16"/>
          <w:szCs w:val="16"/>
          <w:highlight w:val="yellow"/>
        </w:rPr>
        <w:t>příjmy z pronájmu</w:t>
      </w:r>
      <w:r>
        <w:rPr>
          <w:rFonts w:ascii="Times New Roman" w:hAnsi="Times New Roman" w:cs="Times New Roman"/>
          <w:sz w:val="16"/>
          <w:szCs w:val="16"/>
        </w:rPr>
        <w:t xml:space="preserve"> hmotného a nehmotného</w:t>
      </w:r>
    </w:p>
    <w:p w:rsidR="002E2E7B" w:rsidRDefault="002E2E7B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majetku</w:t>
      </w:r>
    </w:p>
    <w:p w:rsidR="002E2E7B" w:rsidRDefault="002E2E7B" w:rsidP="00627633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b) dotace a příspěvky ze státních zdrojů a od jiných</w:t>
      </w: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organizací</w:t>
      </w: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c) příjmy z vlastní hospodářské činnosti</w:t>
      </w: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d) příspěvky a jiné platby a dary od členů</w:t>
      </w: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e) příjmy od sponzorů za reklamní či jiná plnění</w:t>
      </w: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76141" w:rsidRDefault="002E2E7B" w:rsidP="002E2E7B">
      <w:pPr>
        <w:spacing w:after="0"/>
        <w:contextualSpacing/>
        <w:rPr>
          <w:rFonts w:ascii="Times New Roman" w:hAnsi="Times New Roman" w:cs="Times New Roman"/>
          <w:b/>
          <w:sz w:val="16"/>
          <w:szCs w:val="16"/>
          <w:highlight w:val="yellow"/>
        </w:rPr>
      </w:pPr>
      <w:r>
        <w:rPr>
          <w:rFonts w:ascii="Times New Roman" w:hAnsi="Times New Roman" w:cs="Times New Roman"/>
          <w:sz w:val="16"/>
          <w:szCs w:val="16"/>
        </w:rPr>
        <w:t xml:space="preserve">f) příjmy </w:t>
      </w:r>
      <w:r w:rsidRPr="00B76141">
        <w:rPr>
          <w:rFonts w:ascii="Times New Roman" w:hAnsi="Times New Roman" w:cs="Times New Roman"/>
          <w:b/>
          <w:sz w:val="16"/>
          <w:szCs w:val="16"/>
          <w:highlight w:val="yellow"/>
        </w:rPr>
        <w:t xml:space="preserve">z pořádání sportovních a společenských </w:t>
      </w:r>
    </w:p>
    <w:p w:rsidR="002E2E7B" w:rsidRDefault="002E2E7B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B76141">
        <w:rPr>
          <w:rFonts w:ascii="Times New Roman" w:hAnsi="Times New Roman" w:cs="Times New Roman"/>
          <w:b/>
          <w:sz w:val="16"/>
          <w:szCs w:val="16"/>
          <w:highlight w:val="yellow"/>
        </w:rPr>
        <w:t>akcí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B61FC0" w:rsidRDefault="00B61FC0" w:rsidP="00B61FC0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g) ostatní příjmy</w:t>
      </w:r>
    </w:p>
    <w:p w:rsidR="00F9328E" w:rsidRDefault="00F9328E" w:rsidP="00F9328E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h) finanční prostředky získané sportovními kluby jsou</w:t>
      </w:r>
    </w:p>
    <w:p w:rsidR="00B50234" w:rsidRDefault="00B5023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určeny </w:t>
      </w:r>
      <w:r w:rsidRPr="0020319C">
        <w:rPr>
          <w:rFonts w:ascii="Times New Roman" w:hAnsi="Times New Roman" w:cs="Times New Roman"/>
          <w:b/>
          <w:sz w:val="16"/>
          <w:szCs w:val="16"/>
          <w:highlight w:val="yellow"/>
        </w:rPr>
        <w:t>výhradně</w:t>
      </w:r>
      <w:r>
        <w:rPr>
          <w:rFonts w:ascii="Times New Roman" w:hAnsi="Times New Roman" w:cs="Times New Roman"/>
          <w:sz w:val="16"/>
          <w:szCs w:val="16"/>
        </w:rPr>
        <w:t xml:space="preserve"> pro jejich činnost.</w:t>
      </w:r>
    </w:p>
    <w:p w:rsidR="00B50234" w:rsidRDefault="00B5023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50234" w:rsidRDefault="00B5023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h) Musí o nich být samostatně účtováno </w:t>
      </w:r>
      <w:proofErr w:type="gramStart"/>
      <w:r>
        <w:rPr>
          <w:rFonts w:ascii="Times New Roman" w:hAnsi="Times New Roman" w:cs="Times New Roman"/>
          <w:sz w:val="16"/>
          <w:szCs w:val="16"/>
        </w:rPr>
        <w:t>na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B50234" w:rsidRDefault="00B5023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střediscích s tím, že případné využití těchto zdrojů</w:t>
      </w:r>
    </w:p>
    <w:p w:rsidR="00B50234" w:rsidRDefault="00B5023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musí být projednáno s příslušným předsedou</w:t>
      </w:r>
    </w:p>
    <w:p w:rsidR="00B50234" w:rsidRDefault="00B5023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20319C">
        <w:rPr>
          <w:rFonts w:ascii="Times New Roman" w:hAnsi="Times New Roman" w:cs="Times New Roman"/>
          <w:i/>
          <w:sz w:val="16"/>
          <w:szCs w:val="16"/>
        </w:rPr>
        <w:t>jednotlivého</w:t>
      </w:r>
      <w:r>
        <w:rPr>
          <w:rFonts w:ascii="Times New Roman" w:hAnsi="Times New Roman" w:cs="Times New Roman"/>
          <w:sz w:val="16"/>
          <w:szCs w:val="16"/>
        </w:rPr>
        <w:t xml:space="preserve"> sportovního klubu.</w:t>
      </w: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5. Hospodaření se řídí finančním </w:t>
      </w:r>
      <w:r w:rsidRPr="0020319C">
        <w:rPr>
          <w:rFonts w:ascii="Times New Roman" w:hAnsi="Times New Roman" w:cs="Times New Roman"/>
          <w:i/>
          <w:sz w:val="16"/>
          <w:szCs w:val="16"/>
        </w:rPr>
        <w:t>plánem</w:t>
      </w:r>
      <w:r>
        <w:rPr>
          <w:rFonts w:ascii="Times New Roman" w:hAnsi="Times New Roman" w:cs="Times New Roman"/>
          <w:sz w:val="16"/>
          <w:szCs w:val="16"/>
        </w:rPr>
        <w:t xml:space="preserve"> Slavoje</w:t>
      </w:r>
    </w:p>
    <w:p w:rsidR="004C72A2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Slavoj účtuje v soustavě podvojného účetnictví</w:t>
      </w:r>
    </w:p>
    <w:p w:rsidR="004C72A2" w:rsidRPr="0020319C" w:rsidRDefault="004C72A2" w:rsidP="00B50234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 w:rsidRPr="0020319C">
        <w:rPr>
          <w:rFonts w:ascii="Times New Roman" w:hAnsi="Times New Roman" w:cs="Times New Roman"/>
          <w:i/>
          <w:sz w:val="16"/>
          <w:szCs w:val="16"/>
        </w:rPr>
        <w:t>způsobem, který odpovídá obecně závazným</w:t>
      </w:r>
    </w:p>
    <w:p w:rsidR="004C72A2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20319C">
        <w:rPr>
          <w:rFonts w:ascii="Times New Roman" w:hAnsi="Times New Roman" w:cs="Times New Roman"/>
          <w:i/>
          <w:sz w:val="16"/>
          <w:szCs w:val="16"/>
        </w:rPr>
        <w:t>předpisům</w:t>
      </w:r>
      <w:r>
        <w:rPr>
          <w:rFonts w:ascii="Times New Roman" w:hAnsi="Times New Roman" w:cs="Times New Roman"/>
          <w:sz w:val="16"/>
          <w:szCs w:val="16"/>
        </w:rPr>
        <w:t>. Veškeré účtování jednotlivých</w:t>
      </w:r>
    </w:p>
    <w:p w:rsidR="004C72A2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sportovních klubů, které nemají svou vlastní právní</w:t>
      </w:r>
    </w:p>
    <w:p w:rsidR="004C72A2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subjektivitu se provádí výhradně přes účetnictví</w:t>
      </w:r>
    </w:p>
    <w:p w:rsidR="004C72A2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Slavoje</w:t>
      </w:r>
      <w:r w:rsidR="00F9328E">
        <w:rPr>
          <w:rFonts w:ascii="Times New Roman" w:hAnsi="Times New Roman" w:cs="Times New Roman"/>
          <w:sz w:val="16"/>
          <w:szCs w:val="16"/>
        </w:rPr>
        <w:t>.</w:t>
      </w:r>
    </w:p>
    <w:p w:rsidR="004C72A2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6. </w:t>
      </w:r>
      <w:proofErr w:type="gramStart"/>
      <w:r>
        <w:rPr>
          <w:rFonts w:ascii="Times New Roman" w:hAnsi="Times New Roman" w:cs="Times New Roman"/>
          <w:sz w:val="16"/>
          <w:szCs w:val="16"/>
        </w:rPr>
        <w:t>Sportovní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spolky tvoří vlastní finanční </w:t>
      </w:r>
      <w:r w:rsidRPr="0020319C">
        <w:rPr>
          <w:rFonts w:ascii="Times New Roman" w:hAnsi="Times New Roman" w:cs="Times New Roman"/>
          <w:i/>
          <w:sz w:val="16"/>
          <w:szCs w:val="16"/>
        </w:rPr>
        <w:t>plán</w:t>
      </w:r>
      <w:r>
        <w:rPr>
          <w:rFonts w:ascii="Times New Roman" w:hAnsi="Times New Roman" w:cs="Times New Roman"/>
          <w:sz w:val="16"/>
          <w:szCs w:val="16"/>
        </w:rPr>
        <w:t xml:space="preserve">, </w:t>
      </w:r>
      <w:proofErr w:type="gramStart"/>
      <w:r w:rsidRPr="0020319C">
        <w:rPr>
          <w:rFonts w:ascii="Times New Roman" w:hAnsi="Times New Roman" w:cs="Times New Roman"/>
          <w:i/>
          <w:sz w:val="16"/>
          <w:szCs w:val="16"/>
        </w:rPr>
        <w:t>který</w:t>
      </w:r>
      <w:proofErr w:type="gramEnd"/>
    </w:p>
    <w:p w:rsidR="004C72A2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20319C">
        <w:rPr>
          <w:rFonts w:ascii="Times New Roman" w:hAnsi="Times New Roman" w:cs="Times New Roman"/>
          <w:i/>
          <w:sz w:val="16"/>
          <w:szCs w:val="16"/>
        </w:rPr>
        <w:t>v průběhu roku vyhodnocují a samostatně</w:t>
      </w:r>
      <w:r>
        <w:rPr>
          <w:rFonts w:ascii="Times New Roman" w:hAnsi="Times New Roman" w:cs="Times New Roman"/>
          <w:sz w:val="16"/>
          <w:szCs w:val="16"/>
        </w:rPr>
        <w:t xml:space="preserve"> podávají</w:t>
      </w:r>
    </w:p>
    <w:p w:rsidR="004C72A2" w:rsidRDefault="004C72A2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daňové přiznání.</w:t>
      </w:r>
    </w:p>
    <w:p w:rsidR="00A21285" w:rsidRDefault="00A21285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A21285" w:rsidRDefault="00A21285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Budou-li využívat </w:t>
      </w:r>
      <w:proofErr w:type="spellStart"/>
      <w:r>
        <w:rPr>
          <w:rFonts w:ascii="Times New Roman" w:hAnsi="Times New Roman" w:cs="Times New Roman"/>
          <w:sz w:val="16"/>
          <w:szCs w:val="16"/>
        </w:rPr>
        <w:t>skužeb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Slavoje, </w:t>
      </w:r>
      <w:r w:rsidRPr="0020319C">
        <w:rPr>
          <w:rFonts w:ascii="Times New Roman" w:hAnsi="Times New Roman" w:cs="Times New Roman"/>
          <w:i/>
          <w:sz w:val="16"/>
          <w:szCs w:val="16"/>
        </w:rPr>
        <w:t xml:space="preserve">budou </w:t>
      </w:r>
      <w:proofErr w:type="gramStart"/>
      <w:r w:rsidRPr="0020319C">
        <w:rPr>
          <w:rFonts w:ascii="Times New Roman" w:hAnsi="Times New Roman" w:cs="Times New Roman"/>
          <w:i/>
          <w:sz w:val="16"/>
          <w:szCs w:val="16"/>
        </w:rPr>
        <w:t>se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služby</w:t>
      </w:r>
    </w:p>
    <w:p w:rsidR="00A21285" w:rsidRPr="0020319C" w:rsidRDefault="00A21285" w:rsidP="00B50234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objednávat</w:t>
      </w:r>
      <w:r w:rsidRPr="0020319C">
        <w:rPr>
          <w:rFonts w:ascii="Times New Roman" w:hAnsi="Times New Roman" w:cs="Times New Roman"/>
          <w:i/>
          <w:sz w:val="16"/>
          <w:szCs w:val="16"/>
        </w:rPr>
        <w:t>, fakturovat a řádně platit Slavoji</w:t>
      </w:r>
      <w:r>
        <w:rPr>
          <w:rFonts w:ascii="Times New Roman" w:hAnsi="Times New Roman" w:cs="Times New Roman"/>
          <w:sz w:val="16"/>
          <w:szCs w:val="16"/>
        </w:rPr>
        <w:t xml:space="preserve">. </w:t>
      </w:r>
      <w:r w:rsidRPr="0020319C">
        <w:rPr>
          <w:rFonts w:ascii="Times New Roman" w:hAnsi="Times New Roman" w:cs="Times New Roman"/>
          <w:i/>
          <w:sz w:val="16"/>
          <w:szCs w:val="16"/>
        </w:rPr>
        <w:t xml:space="preserve">Tento </w:t>
      </w:r>
    </w:p>
    <w:p w:rsidR="00A21285" w:rsidRDefault="00A21285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20319C">
        <w:rPr>
          <w:rFonts w:ascii="Times New Roman" w:hAnsi="Times New Roman" w:cs="Times New Roman"/>
          <w:i/>
          <w:sz w:val="16"/>
          <w:szCs w:val="16"/>
        </w:rPr>
        <w:t xml:space="preserve">způsob </w:t>
      </w:r>
      <w:r>
        <w:rPr>
          <w:rFonts w:ascii="Times New Roman" w:hAnsi="Times New Roman" w:cs="Times New Roman"/>
          <w:sz w:val="16"/>
          <w:szCs w:val="16"/>
        </w:rPr>
        <w:t>platí i v opačné rovině.</w:t>
      </w: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A21285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7. Finančními prostředky Slavoje v rámci</w:t>
      </w:r>
    </w:p>
    <w:p w:rsidR="00A21285" w:rsidRDefault="00A21285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schváleného finančního plánu disponují funkcionáři</w:t>
      </w:r>
    </w:p>
    <w:p w:rsidR="00A21285" w:rsidRDefault="00A21285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Slavoje podle </w:t>
      </w:r>
      <w:r w:rsidRPr="0020319C">
        <w:rPr>
          <w:rFonts w:ascii="Times New Roman" w:hAnsi="Times New Roman" w:cs="Times New Roman"/>
          <w:i/>
          <w:sz w:val="16"/>
          <w:szCs w:val="16"/>
        </w:rPr>
        <w:t>výkonným výborem</w:t>
      </w:r>
      <w:r>
        <w:rPr>
          <w:rFonts w:ascii="Times New Roman" w:hAnsi="Times New Roman" w:cs="Times New Roman"/>
          <w:sz w:val="16"/>
          <w:szCs w:val="16"/>
        </w:rPr>
        <w:t xml:space="preserve"> schválené</w:t>
      </w:r>
    </w:p>
    <w:p w:rsidR="00A21285" w:rsidRDefault="00A21285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směrnice o dispozičním oprávnění.</w:t>
      </w:r>
    </w:p>
    <w:p w:rsidR="00224614" w:rsidRDefault="0022461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24614" w:rsidRDefault="0022461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8. S hmotným majetkem Slavoje disponují pouze</w:t>
      </w:r>
    </w:p>
    <w:p w:rsidR="00224614" w:rsidRDefault="0022461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statutární zástupci výhradně se souhlasem VV a</w:t>
      </w:r>
    </w:p>
    <w:p w:rsidR="00224614" w:rsidRDefault="00224614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následně Valné hromady.</w:t>
      </w: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X</w:t>
      </w:r>
      <w:r w:rsidRPr="00F21AD7">
        <w:rPr>
          <w:rFonts w:ascii="Times New Roman" w:hAnsi="Times New Roman" w:cs="Times New Roman"/>
          <w:sz w:val="16"/>
          <w:szCs w:val="16"/>
        </w:rPr>
        <w:t>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Symbolika SK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Návrh nové symboliky podléhá schválení Valnou </w:t>
      </w:r>
    </w:p>
    <w:p w:rsidR="00136A2F" w:rsidRPr="00F21AD7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hromadou Slavoje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XI.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Zánik SK.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Zánik sdružení – Slavoj Litoměřice řídí zákonem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č. 89/2012 Sb.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XII.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Závěrečné ustanovení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Pokud nejsou ve stanovách určeny přesné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formulace případů, které nastanou při výkonu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činností Slavoje, řídí se Slavoj, jeho výkonný výbor i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revizní komise zněním Zákona č. 89/2012 Sb.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Občanského zákoníku.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Tyto stanovy byly schváleny valnou hromadou Slavoj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Litoměřice dne 20. 11. 2013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61FC0" w:rsidRPr="00B61FC0" w:rsidRDefault="00620B5B" w:rsidP="00136A2F">
      <w:pPr>
        <w:spacing w:after="0"/>
        <w:rPr>
          <w:rFonts w:ascii="Times New Roman" w:hAnsi="Times New Roman" w:cs="Times New Roman"/>
          <w:b/>
          <w:sz w:val="16"/>
          <w:szCs w:val="16"/>
          <w:highlight w:val="green"/>
        </w:rPr>
      </w:pPr>
      <w:r w:rsidRPr="00B61FC0">
        <w:rPr>
          <w:rFonts w:ascii="Times New Roman" w:hAnsi="Times New Roman" w:cs="Times New Roman"/>
          <w:b/>
          <w:sz w:val="16"/>
          <w:szCs w:val="16"/>
          <w:highlight w:val="green"/>
        </w:rPr>
        <w:t>Přátelé</w:t>
      </w:r>
      <w:r w:rsidR="00B61FC0" w:rsidRPr="00B61FC0">
        <w:rPr>
          <w:rFonts w:ascii="Times New Roman" w:hAnsi="Times New Roman" w:cs="Times New Roman"/>
          <w:b/>
          <w:sz w:val="16"/>
          <w:szCs w:val="16"/>
          <w:highlight w:val="green"/>
        </w:rPr>
        <w:t>,</w:t>
      </w:r>
    </w:p>
    <w:p w:rsidR="00136A2F" w:rsidRPr="00B61FC0" w:rsidRDefault="00620B5B" w:rsidP="00136A2F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B61FC0">
        <w:rPr>
          <w:rFonts w:ascii="Times New Roman" w:hAnsi="Times New Roman" w:cs="Times New Roman"/>
          <w:b/>
          <w:sz w:val="16"/>
          <w:szCs w:val="16"/>
          <w:highlight w:val="green"/>
        </w:rPr>
        <w:t>kdo z vás viděl směrnici o dispozičním oprávnění funkcionářů Slavoje? Kdo z vás viděl směrnici stanovující podmínky výkonu výkonného ředitele? Jistě jste na valné hromadě s nimi byli seznámeni a společně jste je odhlasovali s novými stanovami. Ale vlastně proč taky?</w:t>
      </w:r>
    </w:p>
    <w:p w:rsidR="00136A2F" w:rsidRPr="00B61FC0" w:rsidRDefault="00136A2F" w:rsidP="00136A2F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B61FC0" w:rsidRDefault="00B61FC0" w:rsidP="00B61FC0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61FC0" w:rsidRDefault="00B61FC0" w:rsidP="00B61FC0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61FC0" w:rsidRDefault="00B61FC0" w:rsidP="00B61FC0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61FC0" w:rsidRDefault="00B61FC0" w:rsidP="00B61FC0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5. Finanční prostředky získané sportovními kluby</w:t>
      </w:r>
    </w:p>
    <w:p w:rsidR="00B61FC0" w:rsidRDefault="00B61FC0" w:rsidP="00B61FC0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jsou určeny </w:t>
      </w:r>
      <w:r w:rsidRPr="00F4767A">
        <w:rPr>
          <w:rFonts w:ascii="Times New Roman" w:hAnsi="Times New Roman" w:cs="Times New Roman"/>
          <w:b/>
          <w:sz w:val="16"/>
          <w:szCs w:val="16"/>
          <w:highlight w:val="yellow"/>
        </w:rPr>
        <w:t>zpravidla</w:t>
      </w:r>
      <w:r>
        <w:rPr>
          <w:rFonts w:ascii="Times New Roman" w:hAnsi="Times New Roman" w:cs="Times New Roman"/>
          <w:sz w:val="16"/>
          <w:szCs w:val="16"/>
        </w:rPr>
        <w:t xml:space="preserve"> pro jejich činnost.</w:t>
      </w:r>
    </w:p>
    <w:p w:rsidR="00B61FC0" w:rsidRPr="00C11980" w:rsidRDefault="00F4767A" w:rsidP="00136A2F">
      <w:pPr>
        <w:spacing w:after="0"/>
        <w:contextualSpacing/>
        <w:rPr>
          <w:rFonts w:ascii="Times New Roman" w:hAnsi="Times New Roman" w:cs="Times New Roman"/>
          <w:b/>
          <w:sz w:val="16"/>
          <w:szCs w:val="16"/>
        </w:rPr>
      </w:pPr>
      <w:r w:rsidRPr="00C11980">
        <w:rPr>
          <w:rFonts w:ascii="Times New Roman" w:hAnsi="Times New Roman" w:cs="Times New Roman"/>
          <w:b/>
          <w:sz w:val="16"/>
          <w:szCs w:val="16"/>
          <w:highlight w:val="green"/>
        </w:rPr>
        <w:t xml:space="preserve">Kdo z vás vyměnil slovo výhradně </w:t>
      </w:r>
      <w:proofErr w:type="gramStart"/>
      <w:r w:rsidRPr="00C11980">
        <w:rPr>
          <w:rFonts w:ascii="Times New Roman" w:hAnsi="Times New Roman" w:cs="Times New Roman"/>
          <w:b/>
          <w:sz w:val="16"/>
          <w:szCs w:val="16"/>
          <w:highlight w:val="green"/>
        </w:rPr>
        <w:t>za</w:t>
      </w:r>
      <w:proofErr w:type="gramEnd"/>
      <w:r w:rsidRPr="00C11980">
        <w:rPr>
          <w:rFonts w:ascii="Times New Roman" w:hAnsi="Times New Roman" w:cs="Times New Roman"/>
          <w:b/>
          <w:sz w:val="16"/>
          <w:szCs w:val="16"/>
          <w:highlight w:val="green"/>
        </w:rPr>
        <w:t xml:space="preserve"> zpravidla?</w:t>
      </w:r>
      <w:r w:rsidR="00C11980" w:rsidRPr="00C11980">
        <w:rPr>
          <w:rFonts w:ascii="Times New Roman" w:hAnsi="Times New Roman" w:cs="Times New Roman"/>
          <w:b/>
          <w:sz w:val="16"/>
          <w:szCs w:val="16"/>
          <w:highlight w:val="green"/>
        </w:rPr>
        <w:t xml:space="preserve"> Takže prostředky od svazu jachtingu, veslařů se použijí na něco jiného, než je sportovní činnost těchto odvětví? A kdo o tom bude rozhodovat? Šíf s jeho pravomocemi nebo výkonný výbor?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Musí o nich být samostatně účtováno na střediscích 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 tím, že případné </w:t>
      </w:r>
      <w:r w:rsidRPr="00F9328E">
        <w:rPr>
          <w:rFonts w:ascii="Times New Roman" w:hAnsi="Times New Roman" w:cs="Times New Roman"/>
          <w:b/>
          <w:sz w:val="16"/>
          <w:szCs w:val="16"/>
          <w:highlight w:val="yellow"/>
        </w:rPr>
        <w:t>jiné</w:t>
      </w:r>
      <w:r>
        <w:rPr>
          <w:rFonts w:ascii="Times New Roman" w:hAnsi="Times New Roman" w:cs="Times New Roman"/>
          <w:sz w:val="16"/>
          <w:szCs w:val="16"/>
        </w:rPr>
        <w:t xml:space="preserve"> využití těchto zdrojů musí být 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projednáno s příslušným předsedou daného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sportovního klubu.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6. Hospodaření se řídí finančním </w:t>
      </w:r>
      <w:r w:rsidRPr="00F9328E">
        <w:rPr>
          <w:rFonts w:ascii="Times New Roman" w:hAnsi="Times New Roman" w:cs="Times New Roman"/>
          <w:i/>
          <w:sz w:val="16"/>
          <w:szCs w:val="16"/>
        </w:rPr>
        <w:t>rozpočtem</w:t>
      </w:r>
      <w:r>
        <w:rPr>
          <w:rFonts w:ascii="Times New Roman" w:hAnsi="Times New Roman" w:cs="Times New Roman"/>
          <w:sz w:val="16"/>
          <w:szCs w:val="16"/>
        </w:rPr>
        <w:t xml:space="preserve"> Slavoje.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7.</w:t>
      </w:r>
      <w:r w:rsidRPr="004C72A2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Spolek účtuje v soustavě podvojného účetnictví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F9328E">
        <w:rPr>
          <w:rFonts w:ascii="Times New Roman" w:hAnsi="Times New Roman" w:cs="Times New Roman"/>
          <w:i/>
          <w:sz w:val="16"/>
          <w:szCs w:val="16"/>
        </w:rPr>
        <w:t xml:space="preserve"> podle obecně závazných předpisů</w:t>
      </w:r>
      <w:r>
        <w:rPr>
          <w:rFonts w:ascii="Times New Roman" w:hAnsi="Times New Roman" w:cs="Times New Roman"/>
          <w:sz w:val="16"/>
          <w:szCs w:val="16"/>
        </w:rPr>
        <w:t xml:space="preserve">. Veškeré účtování 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jednotlivých sportovních klubů, které nemají svou 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vlastní právní subjektivitu se provádí výhradně </w:t>
      </w:r>
      <w:proofErr w:type="gramStart"/>
      <w:r>
        <w:rPr>
          <w:rFonts w:ascii="Times New Roman" w:hAnsi="Times New Roman" w:cs="Times New Roman"/>
          <w:sz w:val="16"/>
          <w:szCs w:val="16"/>
        </w:rPr>
        <w:t>přes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F9328E">
        <w:rPr>
          <w:rFonts w:ascii="Times New Roman" w:hAnsi="Times New Roman" w:cs="Times New Roman"/>
          <w:i/>
          <w:sz w:val="16"/>
          <w:szCs w:val="16"/>
        </w:rPr>
        <w:t xml:space="preserve">interní </w:t>
      </w:r>
      <w:r>
        <w:rPr>
          <w:rFonts w:ascii="Times New Roman" w:hAnsi="Times New Roman" w:cs="Times New Roman"/>
          <w:sz w:val="16"/>
          <w:szCs w:val="16"/>
        </w:rPr>
        <w:t>účetnictví Slavoje.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8. Sportovní spolky tvoří vlastní finanční </w:t>
      </w:r>
      <w:r w:rsidRPr="00F9328E">
        <w:rPr>
          <w:rFonts w:ascii="Times New Roman" w:hAnsi="Times New Roman" w:cs="Times New Roman"/>
          <w:i/>
          <w:sz w:val="16"/>
          <w:szCs w:val="16"/>
        </w:rPr>
        <w:t>rozpočet a</w:t>
      </w:r>
    </w:p>
    <w:p w:rsidR="00136A2F" w:rsidRPr="00F9328E" w:rsidRDefault="00136A2F" w:rsidP="00136A2F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 w:rsidRPr="00F9328E">
        <w:rPr>
          <w:rFonts w:ascii="Times New Roman" w:hAnsi="Times New Roman" w:cs="Times New Roman"/>
          <w:i/>
          <w:sz w:val="16"/>
          <w:szCs w:val="16"/>
        </w:rPr>
        <w:t xml:space="preserve">vedou vlastní účetnictví. V případě vzniku daňové </w:t>
      </w:r>
    </w:p>
    <w:p w:rsidR="00136A2F" w:rsidRPr="00F9328E" w:rsidRDefault="00136A2F" w:rsidP="00136A2F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 w:rsidRPr="00F9328E">
        <w:rPr>
          <w:rFonts w:ascii="Times New Roman" w:hAnsi="Times New Roman" w:cs="Times New Roman"/>
          <w:i/>
          <w:sz w:val="16"/>
          <w:szCs w:val="16"/>
        </w:rPr>
        <w:t xml:space="preserve">povinnosti </w:t>
      </w:r>
      <w:r w:rsidRPr="00F9328E">
        <w:rPr>
          <w:rFonts w:ascii="Times New Roman" w:hAnsi="Times New Roman" w:cs="Times New Roman"/>
          <w:sz w:val="16"/>
          <w:szCs w:val="16"/>
        </w:rPr>
        <w:t>podávají i</w:t>
      </w:r>
      <w:r w:rsidRPr="00F9328E">
        <w:rPr>
          <w:rFonts w:ascii="Times New Roman" w:hAnsi="Times New Roman" w:cs="Times New Roman"/>
          <w:i/>
          <w:sz w:val="16"/>
          <w:szCs w:val="16"/>
        </w:rPr>
        <w:t xml:space="preserve"> vlastní </w:t>
      </w:r>
      <w:r w:rsidRPr="00F9328E">
        <w:rPr>
          <w:rFonts w:ascii="Times New Roman" w:hAnsi="Times New Roman" w:cs="Times New Roman"/>
          <w:sz w:val="16"/>
          <w:szCs w:val="16"/>
        </w:rPr>
        <w:t>daňová přiznání</w:t>
      </w:r>
      <w:r w:rsidRPr="00F9328E">
        <w:rPr>
          <w:rFonts w:ascii="Times New Roman" w:hAnsi="Times New Roman" w:cs="Times New Roman"/>
          <w:i/>
          <w:sz w:val="16"/>
          <w:szCs w:val="16"/>
        </w:rPr>
        <w:t>.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9.</w:t>
      </w:r>
      <w:r w:rsidRPr="00A21285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Budou-li </w:t>
      </w:r>
      <w:r w:rsidRPr="00F9328E">
        <w:rPr>
          <w:rFonts w:ascii="Times New Roman" w:hAnsi="Times New Roman" w:cs="Times New Roman"/>
          <w:i/>
          <w:sz w:val="16"/>
          <w:szCs w:val="16"/>
        </w:rPr>
        <w:t>spolky</w:t>
      </w:r>
      <w:r>
        <w:rPr>
          <w:rFonts w:ascii="Times New Roman" w:hAnsi="Times New Roman" w:cs="Times New Roman"/>
          <w:sz w:val="16"/>
          <w:szCs w:val="16"/>
        </w:rPr>
        <w:t xml:space="preserve"> využívat služeb Slavoje, </w:t>
      </w:r>
      <w:r w:rsidRPr="00F9328E">
        <w:rPr>
          <w:rFonts w:ascii="Times New Roman" w:hAnsi="Times New Roman" w:cs="Times New Roman"/>
          <w:i/>
          <w:sz w:val="16"/>
          <w:szCs w:val="16"/>
        </w:rPr>
        <w:t>musí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136A2F" w:rsidRPr="00F9328E" w:rsidRDefault="00136A2F" w:rsidP="00136A2F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služby </w:t>
      </w:r>
      <w:r w:rsidRPr="00F9328E">
        <w:rPr>
          <w:rFonts w:ascii="Times New Roman" w:hAnsi="Times New Roman" w:cs="Times New Roman"/>
          <w:i/>
          <w:sz w:val="16"/>
          <w:szCs w:val="16"/>
        </w:rPr>
        <w:t>samostatně</w:t>
      </w:r>
      <w:r>
        <w:rPr>
          <w:rFonts w:ascii="Times New Roman" w:hAnsi="Times New Roman" w:cs="Times New Roman"/>
          <w:sz w:val="16"/>
          <w:szCs w:val="16"/>
        </w:rPr>
        <w:t xml:space="preserve"> objednávat. </w:t>
      </w:r>
      <w:r w:rsidRPr="00F9328E">
        <w:rPr>
          <w:rFonts w:ascii="Times New Roman" w:hAnsi="Times New Roman" w:cs="Times New Roman"/>
          <w:i/>
          <w:sz w:val="16"/>
          <w:szCs w:val="16"/>
        </w:rPr>
        <w:t>Služby nebo jiné</w:t>
      </w:r>
    </w:p>
    <w:p w:rsidR="00136A2F" w:rsidRPr="00F9328E" w:rsidRDefault="00136A2F" w:rsidP="00136A2F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 w:rsidRPr="00F9328E">
        <w:rPr>
          <w:rFonts w:ascii="Times New Roman" w:hAnsi="Times New Roman" w:cs="Times New Roman"/>
          <w:i/>
          <w:sz w:val="16"/>
          <w:szCs w:val="16"/>
        </w:rPr>
        <w:t>dodávky jim budou řádně účtovány spolky jako</w:t>
      </w:r>
    </w:p>
    <w:p w:rsidR="00136A2F" w:rsidRPr="00F9328E" w:rsidRDefault="00136A2F" w:rsidP="00136A2F">
      <w:pPr>
        <w:spacing w:after="0"/>
        <w:contextualSpacing/>
        <w:rPr>
          <w:rFonts w:ascii="Times New Roman" w:hAnsi="Times New Roman" w:cs="Times New Roman"/>
          <w:i/>
          <w:sz w:val="16"/>
          <w:szCs w:val="16"/>
        </w:rPr>
      </w:pPr>
      <w:r w:rsidRPr="00F9328E">
        <w:rPr>
          <w:rFonts w:ascii="Times New Roman" w:hAnsi="Times New Roman" w:cs="Times New Roman"/>
          <w:i/>
          <w:sz w:val="16"/>
          <w:szCs w:val="16"/>
        </w:rPr>
        <w:t xml:space="preserve">dlužníci jsou </w:t>
      </w:r>
      <w:proofErr w:type="spellStart"/>
      <w:r w:rsidRPr="00F9328E">
        <w:rPr>
          <w:rFonts w:ascii="Times New Roman" w:hAnsi="Times New Roman" w:cs="Times New Roman"/>
          <w:i/>
          <w:sz w:val="16"/>
          <w:szCs w:val="16"/>
        </w:rPr>
        <w:t>povini</w:t>
      </w:r>
      <w:proofErr w:type="spellEnd"/>
      <w:r w:rsidRPr="00F9328E">
        <w:rPr>
          <w:rFonts w:ascii="Times New Roman" w:hAnsi="Times New Roman" w:cs="Times New Roman"/>
          <w:i/>
          <w:sz w:val="16"/>
          <w:szCs w:val="16"/>
        </w:rPr>
        <w:t xml:space="preserve"> dodávky a služby Slavoji řádně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 w:rsidRPr="00F9328E">
        <w:rPr>
          <w:rFonts w:ascii="Times New Roman" w:hAnsi="Times New Roman" w:cs="Times New Roman"/>
          <w:i/>
          <w:sz w:val="16"/>
          <w:szCs w:val="16"/>
        </w:rPr>
        <w:t xml:space="preserve"> platit. Tato vzájemná obchodní pravidla</w:t>
      </w:r>
      <w:r>
        <w:rPr>
          <w:rFonts w:ascii="Times New Roman" w:hAnsi="Times New Roman" w:cs="Times New Roman"/>
          <w:sz w:val="16"/>
          <w:szCs w:val="16"/>
        </w:rPr>
        <w:t xml:space="preserve"> platí i 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v opačné rovině.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10. S finančními prostředky Slavoje v rámci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schváleného finančního plánu disponují funkcionáři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Slavoje podle schválené směrnice o dispozičním 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oprávnění, </w:t>
      </w:r>
      <w:r w:rsidRPr="00F9328E">
        <w:rPr>
          <w:rFonts w:ascii="Times New Roman" w:hAnsi="Times New Roman" w:cs="Times New Roman"/>
          <w:i/>
          <w:sz w:val="16"/>
          <w:szCs w:val="16"/>
        </w:rPr>
        <w:t>kterou schvaluje VV</w:t>
      </w:r>
      <w:r>
        <w:rPr>
          <w:rFonts w:ascii="Times New Roman" w:hAnsi="Times New Roman" w:cs="Times New Roman"/>
          <w:sz w:val="16"/>
          <w:szCs w:val="16"/>
        </w:rPr>
        <w:t>.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11. S hmotným majetkem Slavoje disponují pouze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statutární zástupci </w:t>
      </w:r>
      <w:r w:rsidRPr="00F9328E">
        <w:rPr>
          <w:rFonts w:ascii="Times New Roman" w:hAnsi="Times New Roman" w:cs="Times New Roman"/>
          <w:i/>
          <w:sz w:val="16"/>
          <w:szCs w:val="16"/>
        </w:rPr>
        <w:t>Slavoje</w:t>
      </w:r>
      <w:r>
        <w:rPr>
          <w:rFonts w:ascii="Times New Roman" w:hAnsi="Times New Roman" w:cs="Times New Roman"/>
          <w:sz w:val="16"/>
          <w:szCs w:val="16"/>
        </w:rPr>
        <w:t xml:space="preserve"> a to výhradně se 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souhlasem VV a následně VH.</w:t>
      </w:r>
    </w:p>
    <w:p w:rsidR="00136A2F" w:rsidRDefault="00136A2F" w:rsidP="00136A2F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X</w:t>
      </w:r>
      <w:r w:rsidRPr="00F21AD7">
        <w:rPr>
          <w:rFonts w:ascii="Times New Roman" w:hAnsi="Times New Roman" w:cs="Times New Roman"/>
          <w:sz w:val="16"/>
          <w:szCs w:val="16"/>
        </w:rPr>
        <w:t>.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Symbolika SK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Návrh nové symboliky podléhá schválení Valnou 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hromadou Slavoje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Pr="00EF4282" w:rsidRDefault="00136A2F" w:rsidP="00136A2F">
      <w:pPr>
        <w:spacing w:after="0"/>
        <w:rPr>
          <w:rFonts w:ascii="Times New Roman" w:hAnsi="Times New Roman" w:cs="Times New Roman"/>
          <w:b/>
          <w:sz w:val="16"/>
          <w:szCs w:val="16"/>
          <w:highlight w:val="yellow"/>
        </w:rPr>
      </w:pPr>
      <w:r>
        <w:rPr>
          <w:rFonts w:ascii="Times New Roman" w:hAnsi="Times New Roman" w:cs="Times New Roman"/>
          <w:sz w:val="16"/>
          <w:szCs w:val="16"/>
        </w:rPr>
        <w:t xml:space="preserve">2. </w:t>
      </w:r>
      <w:r w:rsidRPr="00EF4282">
        <w:rPr>
          <w:rFonts w:ascii="Times New Roman" w:hAnsi="Times New Roman" w:cs="Times New Roman"/>
          <w:b/>
          <w:sz w:val="16"/>
          <w:szCs w:val="16"/>
          <w:highlight w:val="yellow"/>
        </w:rPr>
        <w:t>Schválená verze symboliky Slavoje tvoří</w:t>
      </w:r>
    </w:p>
    <w:p w:rsidR="00136A2F" w:rsidRPr="00EF4282" w:rsidRDefault="00136A2F" w:rsidP="00136A2F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 w:rsidRPr="00EF4282">
        <w:rPr>
          <w:rFonts w:ascii="Times New Roman" w:hAnsi="Times New Roman" w:cs="Times New Roman"/>
          <w:b/>
          <w:sz w:val="16"/>
          <w:szCs w:val="16"/>
          <w:highlight w:val="yellow"/>
        </w:rPr>
        <w:t>součást těchto stanov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XI.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Zánik SK </w:t>
      </w:r>
      <w:r w:rsidRPr="00EF4282">
        <w:rPr>
          <w:rFonts w:ascii="Times New Roman" w:hAnsi="Times New Roman" w:cs="Times New Roman"/>
          <w:i/>
          <w:sz w:val="16"/>
          <w:szCs w:val="16"/>
        </w:rPr>
        <w:t>Slavoj</w:t>
      </w:r>
    </w:p>
    <w:p w:rsidR="00136A2F" w:rsidRPr="00EF4282" w:rsidRDefault="00136A2F" w:rsidP="00136A2F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1. Zánik </w:t>
      </w:r>
      <w:r w:rsidRPr="00EF4282">
        <w:rPr>
          <w:rFonts w:ascii="Times New Roman" w:hAnsi="Times New Roman" w:cs="Times New Roman"/>
          <w:i/>
          <w:sz w:val="16"/>
          <w:szCs w:val="16"/>
        </w:rPr>
        <w:t>občanského</w:t>
      </w:r>
      <w:r>
        <w:rPr>
          <w:rFonts w:ascii="Times New Roman" w:hAnsi="Times New Roman" w:cs="Times New Roman"/>
          <w:sz w:val="16"/>
          <w:szCs w:val="16"/>
        </w:rPr>
        <w:t xml:space="preserve"> sdružení </w:t>
      </w:r>
      <w:r w:rsidRPr="00EF4282">
        <w:rPr>
          <w:rFonts w:ascii="Times New Roman" w:hAnsi="Times New Roman" w:cs="Times New Roman"/>
          <w:i/>
          <w:sz w:val="16"/>
          <w:szCs w:val="16"/>
        </w:rPr>
        <w:t xml:space="preserve">jako původního 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 w:rsidRPr="00EF4282">
        <w:rPr>
          <w:rFonts w:ascii="Times New Roman" w:hAnsi="Times New Roman" w:cs="Times New Roman"/>
          <w:i/>
          <w:sz w:val="16"/>
          <w:szCs w:val="16"/>
        </w:rPr>
        <w:t>subjektu</w:t>
      </w:r>
      <w:r>
        <w:rPr>
          <w:rFonts w:ascii="Times New Roman" w:hAnsi="Times New Roman" w:cs="Times New Roman"/>
          <w:sz w:val="16"/>
          <w:szCs w:val="16"/>
        </w:rPr>
        <w:t xml:space="preserve"> Slavoj Litoměřice řídí zákonem č. 89/2012 </w:t>
      </w:r>
      <w:proofErr w:type="spellStart"/>
      <w:r>
        <w:rPr>
          <w:rFonts w:ascii="Times New Roman" w:hAnsi="Times New Roman" w:cs="Times New Roman"/>
          <w:sz w:val="16"/>
          <w:szCs w:val="16"/>
        </w:rPr>
        <w:t>Sb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tj.</w:t>
      </w:r>
    </w:p>
    <w:p w:rsidR="00136A2F" w:rsidRPr="00EF4282" w:rsidRDefault="00136A2F" w:rsidP="00136A2F">
      <w:pPr>
        <w:spacing w:after="0"/>
        <w:rPr>
          <w:rFonts w:ascii="Times New Roman" w:hAnsi="Times New Roman" w:cs="Times New Roman"/>
          <w:i/>
          <w:sz w:val="16"/>
          <w:szCs w:val="16"/>
        </w:rPr>
      </w:pPr>
      <w:r w:rsidRPr="00EF4282">
        <w:rPr>
          <w:rFonts w:ascii="Times New Roman" w:hAnsi="Times New Roman" w:cs="Times New Roman"/>
          <w:i/>
          <w:sz w:val="16"/>
          <w:szCs w:val="16"/>
        </w:rPr>
        <w:t>nový občanský zákoník.</w:t>
      </w:r>
    </w:p>
    <w:p w:rsidR="00136A2F" w:rsidRPr="00EF4282" w:rsidRDefault="00136A2F" w:rsidP="00136A2F">
      <w:pPr>
        <w:spacing w:after="0"/>
        <w:rPr>
          <w:rFonts w:ascii="Times New Roman" w:hAnsi="Times New Roman" w:cs="Times New Roman"/>
          <w:i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Čl. XII.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Závěrečné ustanovení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 Pokud nejsou ve stanovách určeny přesné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formulace případů, které nastanou při výkonu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činností Slavoje, řídí se Slavoj, jeho výkonný výbor i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revizní komise zněním Zákona č. 89/2012 </w:t>
      </w:r>
      <w:proofErr w:type="spellStart"/>
      <w:r>
        <w:rPr>
          <w:rFonts w:ascii="Times New Roman" w:hAnsi="Times New Roman" w:cs="Times New Roman"/>
          <w:sz w:val="16"/>
          <w:szCs w:val="16"/>
        </w:rPr>
        <w:t>Sb</w:t>
      </w:r>
      <w:proofErr w:type="spellEnd"/>
      <w:r>
        <w:rPr>
          <w:rFonts w:ascii="Times New Roman" w:hAnsi="Times New Roman" w:cs="Times New Roman"/>
          <w:sz w:val="16"/>
          <w:szCs w:val="16"/>
        </w:rPr>
        <w:t>, tj.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Občanský zákoník.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Tyto stanovy byly schváleny valnou hromadou Slavoj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Litoměřice dne 20. 11. 2013</w:t>
      </w:r>
    </w:p>
    <w:p w:rsidR="00136A2F" w:rsidRDefault="00136A2F" w:rsidP="00136A2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2E2E7B" w:rsidRDefault="002E2E7B" w:rsidP="00B50234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B76141" w:rsidRDefault="00B76141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F9328E" w:rsidRDefault="00F9328E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p w:rsidR="00136A2F" w:rsidRDefault="00136A2F" w:rsidP="002E2E7B">
      <w:pPr>
        <w:spacing w:after="0"/>
        <w:contextualSpacing/>
        <w:rPr>
          <w:rFonts w:ascii="Times New Roman" w:hAnsi="Times New Roman" w:cs="Times New Roman"/>
          <w:sz w:val="16"/>
          <w:szCs w:val="16"/>
        </w:rPr>
      </w:pPr>
    </w:p>
    <w:sectPr w:rsidR="00136A2F" w:rsidSect="007A4366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A4366"/>
    <w:rsid w:val="001041D2"/>
    <w:rsid w:val="00136A2F"/>
    <w:rsid w:val="00157DEE"/>
    <w:rsid w:val="0020319C"/>
    <w:rsid w:val="00224614"/>
    <w:rsid w:val="002E2E7B"/>
    <w:rsid w:val="003A2792"/>
    <w:rsid w:val="004C72A2"/>
    <w:rsid w:val="00620B5B"/>
    <w:rsid w:val="00627633"/>
    <w:rsid w:val="00671532"/>
    <w:rsid w:val="007A4366"/>
    <w:rsid w:val="00824796"/>
    <w:rsid w:val="008D1947"/>
    <w:rsid w:val="00911FA6"/>
    <w:rsid w:val="00A21285"/>
    <w:rsid w:val="00A24DBF"/>
    <w:rsid w:val="00A93CF7"/>
    <w:rsid w:val="00A97ED7"/>
    <w:rsid w:val="00AB7AF1"/>
    <w:rsid w:val="00B50234"/>
    <w:rsid w:val="00B61FC0"/>
    <w:rsid w:val="00B673E3"/>
    <w:rsid w:val="00B76141"/>
    <w:rsid w:val="00BC38CD"/>
    <w:rsid w:val="00C11980"/>
    <w:rsid w:val="00C654E2"/>
    <w:rsid w:val="00CF0C44"/>
    <w:rsid w:val="00F4767A"/>
    <w:rsid w:val="00F74290"/>
    <w:rsid w:val="00F9328E"/>
    <w:rsid w:val="00F96C13"/>
    <w:rsid w:val="00FD3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27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E5E7C-FE01-4986-8618-B6FCCDA4F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1131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2015-08-01T08:38:00Z</dcterms:created>
  <dcterms:modified xsi:type="dcterms:W3CDTF">2015-08-21T11:02:00Z</dcterms:modified>
</cp:coreProperties>
</file>